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6BFCFDB2" wp14:editId="639D787E">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0C3726">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2B246A18" wp14:editId="2F06D8E9">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1D4FED" w:rsidRPr="00D0426B" w:rsidRDefault="001D4FE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1D4FED" w:rsidRPr="00D0426B" w:rsidRDefault="001D4FE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3E3BA6"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1D4FED">
            <w:rPr>
              <w:rFonts w:ascii="Calibri" w:hAnsi="Calibri" w:cs="Times New Roman"/>
              <w:sz w:val="52"/>
              <w:szCs w:val="52"/>
            </w:rPr>
            <w:t>Accelerated G</w:t>
          </w:r>
          <w:r w:rsidR="007450A7" w:rsidRPr="003E3BA6">
            <w:rPr>
              <w:rFonts w:ascii="Calibri" w:hAnsi="Calibri" w:cs="Times New Roman"/>
              <w:sz w:val="52"/>
              <w:szCs w:val="52"/>
            </w:rPr>
            <w:t>SE</w:t>
          </w:r>
          <w:r w:rsidRPr="003E3BA6">
            <w:rPr>
              <w:rFonts w:ascii="Calibri" w:hAnsi="Calibri" w:cs="Times New Roman"/>
              <w:sz w:val="52"/>
              <w:szCs w:val="52"/>
            </w:rPr>
            <w:t xml:space="preserve"> </w:t>
          </w:r>
          <w:r w:rsidR="00973DB4">
            <w:rPr>
              <w:rFonts w:ascii="Calibri" w:hAnsi="Calibri" w:cs="Times New Roman"/>
              <w:sz w:val="52"/>
              <w:szCs w:val="52"/>
            </w:rPr>
            <w:t>Pre-Calculus</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34BC3358" wp14:editId="330A827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774A1D" w:rsidRPr="00AA347F" w:rsidRDefault="00007724" w:rsidP="00774A1D">
          <w:pPr>
            <w:spacing w:line="240" w:lineRule="auto"/>
            <w:rPr>
              <w:rFonts w:ascii="Times New Roman" w:hAnsi="Times New Roman" w:cs="Times New Roman"/>
              <w:b/>
              <w:i/>
              <w:sz w:val="24"/>
              <w:szCs w:val="24"/>
            </w:rPr>
          </w:pPr>
        </w:p>
      </w:sdtContent>
    </w:sdt>
    <w:p w:rsidR="00774A1D" w:rsidRDefault="00774A1D">
      <w:pPr>
        <w:rPr>
          <w:rFonts w:ascii="Times New Roman" w:eastAsia="Calibri" w:hAnsi="Times New Roman" w:cs="Times New Roman"/>
          <w:sz w:val="24"/>
          <w:szCs w:val="24"/>
        </w:rPr>
      </w:pPr>
    </w:p>
    <w:p w:rsidR="00A23B58" w:rsidRDefault="00A23B58">
      <w:pPr>
        <w:rPr>
          <w:rFonts w:ascii="Times New Roman" w:eastAsia="Times New Roman" w:hAnsi="Times New Roman" w:cs="Times New Roman"/>
          <w:i/>
          <w:color w:val="000000" w:themeColor="text1"/>
          <w:sz w:val="20"/>
          <w:szCs w:val="20"/>
          <w:u w:val="single"/>
        </w:rPr>
      </w:pPr>
      <w:r>
        <w:rPr>
          <w:rFonts w:ascii="Times New Roman" w:eastAsia="Times New Roman" w:hAnsi="Times New Roman" w:cs="Times New Roman"/>
          <w:i/>
          <w:color w:val="000000" w:themeColor="text1"/>
          <w:sz w:val="20"/>
          <w:szCs w:val="20"/>
          <w:u w:val="single"/>
        </w:rPr>
        <w:br w:type="page"/>
      </w:r>
    </w:p>
    <w:sdt>
      <w:sdtPr>
        <w:rPr>
          <w:rFonts w:ascii="Times New Roman" w:eastAsiaTheme="minorEastAsia" w:hAnsi="Times New Roman" w:cs="Times New Roman"/>
          <w:b/>
          <w:bCs/>
          <w:sz w:val="24"/>
          <w:szCs w:val="24"/>
        </w:rPr>
        <w:id w:val="-1832361632"/>
        <w:docPartObj>
          <w:docPartGallery w:val="Table of Contents"/>
          <w:docPartUnique/>
        </w:docPartObj>
      </w:sdtPr>
      <w:sdtEndPr>
        <w:rPr>
          <w:b w:val="0"/>
          <w:bCs w:val="0"/>
          <w:noProof/>
        </w:rPr>
      </w:sdtEndPr>
      <w:sdtContent>
        <w:p w:rsidR="00774A1D" w:rsidRDefault="00C76332" w:rsidP="00C76332">
          <w:pPr>
            <w:tabs>
              <w:tab w:val="center" w:pos="4320"/>
              <w:tab w:val="right" w:pos="8640"/>
            </w:tabs>
            <w:spacing w:after="120" w:line="240" w:lineRule="auto"/>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Table of Contents</w:t>
          </w:r>
        </w:p>
        <w:p w:rsidR="00C76332" w:rsidRPr="00371ADB" w:rsidRDefault="00C76332" w:rsidP="00A23B58">
          <w:pPr>
            <w:tabs>
              <w:tab w:val="center" w:pos="4320"/>
              <w:tab w:val="right" w:pos="8640"/>
            </w:tabs>
            <w:spacing w:after="120" w:line="240" w:lineRule="auto"/>
            <w:rPr>
              <w:rFonts w:ascii="Times New Roman" w:hAnsi="Times New Roman" w:cs="Times New Roman"/>
              <w:sz w:val="24"/>
              <w:szCs w:val="24"/>
            </w:rPr>
          </w:pPr>
        </w:p>
        <w:p w:rsidR="009127B1" w:rsidRDefault="001D4FED">
          <w:pPr>
            <w:pStyle w:val="TOC1"/>
          </w:pPr>
          <w:r>
            <w:t>Accelerated G</w:t>
          </w:r>
          <w:r w:rsidR="009127B1" w:rsidRPr="009127B1">
            <w:t xml:space="preserve">SE </w:t>
          </w:r>
          <w:r w:rsidR="00973DB4">
            <w:t>Pre-Calculus</w:t>
          </w:r>
          <w:r w:rsidR="009127B1">
            <w:t xml:space="preserve"> Curriculum Map</w:t>
          </w:r>
          <w:r w:rsidR="009127B1" w:rsidRPr="009127B1">
            <w:rPr>
              <w:webHidden/>
            </w:rPr>
            <w:tab/>
          </w:r>
          <w:r w:rsidR="009127B1">
            <w:rPr>
              <w:webHidden/>
            </w:rPr>
            <w:t>3</w:t>
          </w:r>
        </w:p>
        <w:p w:rsidR="00E11E54" w:rsidRDefault="00774A1D">
          <w:pPr>
            <w:pStyle w:val="TOC1"/>
            <w:rPr>
              <w:rFonts w:asciiTheme="minorHAnsi" w:hAnsiTheme="minorHAnsi" w:cstheme="minorBidi"/>
              <w:noProof/>
              <w:sz w:val="22"/>
              <w:szCs w:val="22"/>
            </w:rPr>
          </w:pPr>
          <w:r w:rsidRPr="00647D98">
            <w:fldChar w:fldCharType="begin"/>
          </w:r>
          <w:r w:rsidRPr="00647D98">
            <w:instrText xml:space="preserve"> TOC \o "1-3" \h \z \u </w:instrText>
          </w:r>
          <w:r w:rsidRPr="00647D98">
            <w:fldChar w:fldCharType="separate"/>
          </w:r>
          <w:hyperlink w:anchor="_Toc422651686" w:history="1">
            <w:r w:rsidR="001D4FED">
              <w:rPr>
                <w:rStyle w:val="Hyperlink"/>
                <w:noProof/>
              </w:rPr>
              <w:t>Accelerated G</w:t>
            </w:r>
            <w:r w:rsidR="00E11E54" w:rsidRPr="00736EF4">
              <w:rPr>
                <w:rStyle w:val="Hyperlink"/>
                <w:noProof/>
              </w:rPr>
              <w:t>SE Pre-Calculus</w:t>
            </w:r>
            <w:r w:rsidR="00E11E54">
              <w:rPr>
                <w:noProof/>
                <w:webHidden/>
              </w:rPr>
              <w:tab/>
            </w:r>
            <w:r w:rsidR="00E11E54">
              <w:rPr>
                <w:noProof/>
                <w:webHidden/>
              </w:rPr>
              <w:fldChar w:fldCharType="begin"/>
            </w:r>
            <w:r w:rsidR="00E11E54">
              <w:rPr>
                <w:noProof/>
                <w:webHidden/>
              </w:rPr>
              <w:instrText xml:space="preserve"> PAGEREF _Toc422651686 \h </w:instrText>
            </w:r>
            <w:r w:rsidR="00E11E54">
              <w:rPr>
                <w:noProof/>
                <w:webHidden/>
              </w:rPr>
            </w:r>
            <w:r w:rsidR="00E11E54">
              <w:rPr>
                <w:noProof/>
                <w:webHidden/>
              </w:rPr>
              <w:fldChar w:fldCharType="separate"/>
            </w:r>
            <w:r w:rsidR="00982ADC">
              <w:rPr>
                <w:noProof/>
                <w:webHidden/>
              </w:rPr>
              <w:t>5</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87" w:history="1">
            <w:r w:rsidR="001D4FED">
              <w:rPr>
                <w:rStyle w:val="Hyperlink"/>
                <w:noProof/>
              </w:rPr>
              <w:t>Accelerated G</w:t>
            </w:r>
            <w:r w:rsidR="00E11E54" w:rsidRPr="00736EF4">
              <w:rPr>
                <w:rStyle w:val="Hyperlink"/>
                <w:noProof/>
              </w:rPr>
              <w:t>SE Pre-Calculus: Unit Descriptions</w:t>
            </w:r>
            <w:r w:rsidR="00E11E54">
              <w:rPr>
                <w:noProof/>
                <w:webHidden/>
              </w:rPr>
              <w:tab/>
            </w:r>
            <w:r w:rsidR="00E11E54">
              <w:rPr>
                <w:noProof/>
                <w:webHidden/>
              </w:rPr>
              <w:fldChar w:fldCharType="begin"/>
            </w:r>
            <w:r w:rsidR="00E11E54">
              <w:rPr>
                <w:noProof/>
                <w:webHidden/>
              </w:rPr>
              <w:instrText xml:space="preserve"> PAGEREF _Toc422651687 \h </w:instrText>
            </w:r>
            <w:r w:rsidR="00E11E54">
              <w:rPr>
                <w:noProof/>
                <w:webHidden/>
              </w:rPr>
            </w:r>
            <w:r w:rsidR="00E11E54">
              <w:rPr>
                <w:noProof/>
                <w:webHidden/>
              </w:rPr>
              <w:fldChar w:fldCharType="separate"/>
            </w:r>
            <w:r w:rsidR="00982ADC">
              <w:rPr>
                <w:noProof/>
                <w:webHidden/>
              </w:rPr>
              <w:t>5</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88" w:history="1">
            <w:r w:rsidR="00E11E54" w:rsidRPr="00736EF4">
              <w:rPr>
                <w:rStyle w:val="Hyperlink"/>
                <w:noProof/>
              </w:rPr>
              <w:t>Mathematics | High School</w:t>
            </w:r>
            <w:r w:rsidR="00E11E54">
              <w:rPr>
                <w:rStyle w:val="Hyperlink"/>
                <w:noProof/>
              </w:rPr>
              <w:t xml:space="preserve"> </w:t>
            </w:r>
            <w:r w:rsidR="00E11E54" w:rsidRPr="00E11E54">
              <w:rPr>
                <w:rStyle w:val="Hyperlink"/>
                <w:noProof/>
              </w:rPr>
              <w:t>–</w:t>
            </w:r>
            <w:r w:rsidR="00E11E54">
              <w:rPr>
                <w:rStyle w:val="Hyperlink"/>
                <w:noProof/>
              </w:rPr>
              <w:t xml:space="preserve"> </w:t>
            </w:r>
            <w:r w:rsidR="00E11E54" w:rsidRPr="00736EF4">
              <w:rPr>
                <w:rStyle w:val="Hyperlink"/>
                <w:noProof/>
              </w:rPr>
              <w:t>Number and Quantity</w:t>
            </w:r>
            <w:r w:rsidR="00E11E54">
              <w:rPr>
                <w:noProof/>
                <w:webHidden/>
              </w:rPr>
              <w:tab/>
            </w:r>
            <w:r w:rsidR="00E11E54">
              <w:rPr>
                <w:noProof/>
                <w:webHidden/>
              </w:rPr>
              <w:fldChar w:fldCharType="begin"/>
            </w:r>
            <w:r w:rsidR="00E11E54">
              <w:rPr>
                <w:noProof/>
                <w:webHidden/>
              </w:rPr>
              <w:instrText xml:space="preserve"> PAGEREF _Toc422651688 \h </w:instrText>
            </w:r>
            <w:r w:rsidR="00E11E54">
              <w:rPr>
                <w:noProof/>
                <w:webHidden/>
              </w:rPr>
            </w:r>
            <w:r w:rsidR="00E11E54">
              <w:rPr>
                <w:noProof/>
                <w:webHidden/>
              </w:rPr>
              <w:fldChar w:fldCharType="separate"/>
            </w:r>
            <w:r w:rsidR="00982ADC">
              <w:rPr>
                <w:noProof/>
                <w:webHidden/>
              </w:rPr>
              <w:t>7</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89" w:history="1">
            <w:r w:rsidR="00E11E54" w:rsidRPr="00736EF4">
              <w:rPr>
                <w:rStyle w:val="Hyperlink"/>
                <w:noProof/>
              </w:rPr>
              <w:t>Mathematics | High School – Algebra</w:t>
            </w:r>
            <w:r w:rsidR="00E11E54">
              <w:rPr>
                <w:noProof/>
                <w:webHidden/>
              </w:rPr>
              <w:tab/>
            </w:r>
            <w:r w:rsidR="00E11E54">
              <w:rPr>
                <w:noProof/>
                <w:webHidden/>
              </w:rPr>
              <w:fldChar w:fldCharType="begin"/>
            </w:r>
            <w:r w:rsidR="00E11E54">
              <w:rPr>
                <w:noProof/>
                <w:webHidden/>
              </w:rPr>
              <w:instrText xml:space="preserve"> PAGEREF _Toc422651689 \h </w:instrText>
            </w:r>
            <w:r w:rsidR="00E11E54">
              <w:rPr>
                <w:noProof/>
                <w:webHidden/>
              </w:rPr>
            </w:r>
            <w:r w:rsidR="00E11E54">
              <w:rPr>
                <w:noProof/>
                <w:webHidden/>
              </w:rPr>
              <w:fldChar w:fldCharType="separate"/>
            </w:r>
            <w:r w:rsidR="00982ADC">
              <w:rPr>
                <w:noProof/>
                <w:webHidden/>
              </w:rPr>
              <w:t>10</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1" w:history="1">
            <w:r w:rsidR="00E11E54" w:rsidRPr="00736EF4">
              <w:rPr>
                <w:rStyle w:val="Hyperlink"/>
                <w:noProof/>
              </w:rPr>
              <w:t>Mathematics | High School – Functions</w:t>
            </w:r>
            <w:r w:rsidR="00E11E54">
              <w:rPr>
                <w:noProof/>
                <w:webHidden/>
              </w:rPr>
              <w:tab/>
            </w:r>
            <w:r w:rsidR="00E11E54">
              <w:rPr>
                <w:noProof/>
                <w:webHidden/>
              </w:rPr>
              <w:fldChar w:fldCharType="begin"/>
            </w:r>
            <w:r w:rsidR="00E11E54">
              <w:rPr>
                <w:noProof/>
                <w:webHidden/>
              </w:rPr>
              <w:instrText xml:space="preserve"> PAGEREF _Toc422651691 \h </w:instrText>
            </w:r>
            <w:r w:rsidR="00E11E54">
              <w:rPr>
                <w:noProof/>
                <w:webHidden/>
              </w:rPr>
            </w:r>
            <w:r w:rsidR="00E11E54">
              <w:rPr>
                <w:noProof/>
                <w:webHidden/>
              </w:rPr>
              <w:fldChar w:fldCharType="separate"/>
            </w:r>
            <w:r w:rsidR="00982ADC">
              <w:rPr>
                <w:noProof/>
                <w:webHidden/>
              </w:rPr>
              <w:t>11</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2" w:history="1">
            <w:r w:rsidR="00E11E54" w:rsidRPr="00736EF4">
              <w:rPr>
                <w:rStyle w:val="Hyperlink"/>
                <w:noProof/>
              </w:rPr>
              <w:t>Mathematics | High School – Geometry</w:t>
            </w:r>
            <w:r w:rsidR="00E11E54">
              <w:rPr>
                <w:noProof/>
                <w:webHidden/>
              </w:rPr>
              <w:tab/>
            </w:r>
            <w:r w:rsidR="00E11E54">
              <w:rPr>
                <w:noProof/>
                <w:webHidden/>
              </w:rPr>
              <w:fldChar w:fldCharType="begin"/>
            </w:r>
            <w:r w:rsidR="00E11E54">
              <w:rPr>
                <w:noProof/>
                <w:webHidden/>
              </w:rPr>
              <w:instrText xml:space="preserve"> PAGEREF _Toc422651692 \h </w:instrText>
            </w:r>
            <w:r w:rsidR="00E11E54">
              <w:rPr>
                <w:noProof/>
                <w:webHidden/>
              </w:rPr>
            </w:r>
            <w:r w:rsidR="00E11E54">
              <w:rPr>
                <w:noProof/>
                <w:webHidden/>
              </w:rPr>
              <w:fldChar w:fldCharType="separate"/>
            </w:r>
            <w:r w:rsidR="00982ADC">
              <w:rPr>
                <w:noProof/>
                <w:webHidden/>
              </w:rPr>
              <w:t>14</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3" w:history="1">
            <w:r w:rsidR="00E11E54" w:rsidRPr="00736EF4">
              <w:rPr>
                <w:rStyle w:val="Hyperlink"/>
                <w:noProof/>
              </w:rPr>
              <w:t>Mathematics | High School</w:t>
            </w:r>
            <w:r w:rsidR="00E11E54">
              <w:rPr>
                <w:rStyle w:val="Hyperlink"/>
                <w:noProof/>
              </w:rPr>
              <w:t xml:space="preserve"> </w:t>
            </w:r>
            <w:r w:rsidR="00E11E54" w:rsidRPr="00E11E54">
              <w:rPr>
                <w:rStyle w:val="Hyperlink"/>
                <w:noProof/>
              </w:rPr>
              <w:t>–</w:t>
            </w:r>
            <w:r w:rsidR="00E11E54">
              <w:rPr>
                <w:rStyle w:val="Hyperlink"/>
                <w:noProof/>
              </w:rPr>
              <w:t xml:space="preserve"> </w:t>
            </w:r>
            <w:r w:rsidR="00E11E54" w:rsidRPr="00736EF4">
              <w:rPr>
                <w:rStyle w:val="Hyperlink"/>
                <w:noProof/>
              </w:rPr>
              <w:t>Statistics and Probability</w:t>
            </w:r>
            <w:r w:rsidR="00E11E54">
              <w:rPr>
                <w:noProof/>
                <w:webHidden/>
              </w:rPr>
              <w:tab/>
            </w:r>
            <w:r w:rsidR="00E11E54">
              <w:rPr>
                <w:noProof/>
                <w:webHidden/>
              </w:rPr>
              <w:fldChar w:fldCharType="begin"/>
            </w:r>
            <w:r w:rsidR="00E11E54">
              <w:rPr>
                <w:noProof/>
                <w:webHidden/>
              </w:rPr>
              <w:instrText xml:space="preserve"> PAGEREF _Toc422651693 \h </w:instrText>
            </w:r>
            <w:r w:rsidR="00E11E54">
              <w:rPr>
                <w:noProof/>
                <w:webHidden/>
              </w:rPr>
            </w:r>
            <w:r w:rsidR="00E11E54">
              <w:rPr>
                <w:noProof/>
                <w:webHidden/>
              </w:rPr>
              <w:fldChar w:fldCharType="separate"/>
            </w:r>
            <w:r w:rsidR="00982ADC">
              <w:rPr>
                <w:noProof/>
                <w:webHidden/>
              </w:rPr>
              <w:t>16</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4" w:history="1">
            <w:r w:rsidR="00E11E54" w:rsidRPr="00736EF4">
              <w:rPr>
                <w:rStyle w:val="Hyperlink"/>
                <w:noProof/>
              </w:rPr>
              <w:t>Mathematics | Standards for Mathematical Practice</w:t>
            </w:r>
            <w:r w:rsidR="00E11E54">
              <w:rPr>
                <w:noProof/>
                <w:webHidden/>
              </w:rPr>
              <w:tab/>
            </w:r>
            <w:r w:rsidR="00E11E54">
              <w:rPr>
                <w:noProof/>
                <w:webHidden/>
              </w:rPr>
              <w:fldChar w:fldCharType="begin"/>
            </w:r>
            <w:r w:rsidR="00E11E54">
              <w:rPr>
                <w:noProof/>
                <w:webHidden/>
              </w:rPr>
              <w:instrText xml:space="preserve"> PAGEREF _Toc422651694 \h </w:instrText>
            </w:r>
            <w:r w:rsidR="00E11E54">
              <w:rPr>
                <w:noProof/>
                <w:webHidden/>
              </w:rPr>
            </w:r>
            <w:r w:rsidR="00E11E54">
              <w:rPr>
                <w:noProof/>
                <w:webHidden/>
              </w:rPr>
              <w:fldChar w:fldCharType="separate"/>
            </w:r>
            <w:r w:rsidR="00982ADC">
              <w:rPr>
                <w:noProof/>
                <w:webHidden/>
              </w:rPr>
              <w:t>19</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5" w:history="1">
            <w:r w:rsidR="00E11E54" w:rsidRPr="00736EF4">
              <w:rPr>
                <w:rStyle w:val="Hyperlink"/>
                <w:noProof/>
              </w:rPr>
              <w:t>Connecting the Standards for Mathematical Practice to the Content Standards</w:t>
            </w:r>
            <w:r w:rsidR="00E11E54">
              <w:rPr>
                <w:noProof/>
                <w:webHidden/>
              </w:rPr>
              <w:tab/>
            </w:r>
            <w:r w:rsidR="00E11E54">
              <w:rPr>
                <w:noProof/>
                <w:webHidden/>
              </w:rPr>
              <w:fldChar w:fldCharType="begin"/>
            </w:r>
            <w:r w:rsidR="00E11E54">
              <w:rPr>
                <w:noProof/>
                <w:webHidden/>
              </w:rPr>
              <w:instrText xml:space="preserve"> PAGEREF _Toc422651695 \h </w:instrText>
            </w:r>
            <w:r w:rsidR="00E11E54">
              <w:rPr>
                <w:noProof/>
                <w:webHidden/>
              </w:rPr>
            </w:r>
            <w:r w:rsidR="00E11E54">
              <w:rPr>
                <w:noProof/>
                <w:webHidden/>
              </w:rPr>
              <w:fldChar w:fldCharType="separate"/>
            </w:r>
            <w:r w:rsidR="00982ADC">
              <w:rPr>
                <w:noProof/>
                <w:webHidden/>
              </w:rPr>
              <w:t>21</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6" w:history="1">
            <w:r w:rsidR="00E11E54" w:rsidRPr="00736EF4">
              <w:rPr>
                <w:rStyle w:val="Hyperlink"/>
                <w:noProof/>
              </w:rPr>
              <w:t>Classroom Routines</w:t>
            </w:r>
            <w:r w:rsidR="00E11E54">
              <w:rPr>
                <w:noProof/>
                <w:webHidden/>
              </w:rPr>
              <w:tab/>
            </w:r>
            <w:r w:rsidR="00E11E54">
              <w:rPr>
                <w:noProof/>
                <w:webHidden/>
              </w:rPr>
              <w:fldChar w:fldCharType="begin"/>
            </w:r>
            <w:r w:rsidR="00E11E54">
              <w:rPr>
                <w:noProof/>
                <w:webHidden/>
              </w:rPr>
              <w:instrText xml:space="preserve"> PAGEREF _Toc422651696 \h </w:instrText>
            </w:r>
            <w:r w:rsidR="00E11E54">
              <w:rPr>
                <w:noProof/>
                <w:webHidden/>
              </w:rPr>
            </w:r>
            <w:r w:rsidR="00E11E54">
              <w:rPr>
                <w:noProof/>
                <w:webHidden/>
              </w:rPr>
              <w:fldChar w:fldCharType="separate"/>
            </w:r>
            <w:r w:rsidR="00982ADC">
              <w:rPr>
                <w:noProof/>
                <w:webHidden/>
              </w:rPr>
              <w:t>22</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7" w:history="1">
            <w:r w:rsidR="00E11E54" w:rsidRPr="00736EF4">
              <w:rPr>
                <w:rStyle w:val="Hyperlink"/>
                <w:noProof/>
              </w:rPr>
              <w:t>Strategies for Teaching and Learning</w:t>
            </w:r>
            <w:r w:rsidR="00E11E54">
              <w:rPr>
                <w:noProof/>
                <w:webHidden/>
              </w:rPr>
              <w:tab/>
            </w:r>
            <w:r w:rsidR="00E11E54">
              <w:rPr>
                <w:noProof/>
                <w:webHidden/>
              </w:rPr>
              <w:fldChar w:fldCharType="begin"/>
            </w:r>
            <w:r w:rsidR="00E11E54">
              <w:rPr>
                <w:noProof/>
                <w:webHidden/>
              </w:rPr>
              <w:instrText xml:space="preserve"> PAGEREF _Toc422651697 \h </w:instrText>
            </w:r>
            <w:r w:rsidR="00E11E54">
              <w:rPr>
                <w:noProof/>
                <w:webHidden/>
              </w:rPr>
            </w:r>
            <w:r w:rsidR="00E11E54">
              <w:rPr>
                <w:noProof/>
                <w:webHidden/>
              </w:rPr>
              <w:fldChar w:fldCharType="separate"/>
            </w:r>
            <w:r w:rsidR="00982ADC">
              <w:rPr>
                <w:noProof/>
                <w:webHidden/>
              </w:rPr>
              <w:t>22</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8" w:history="1">
            <w:r w:rsidR="00E11E54" w:rsidRPr="00736EF4">
              <w:rPr>
                <w:rStyle w:val="Hyperlink"/>
                <w:noProof/>
              </w:rPr>
              <w:t>Tasks</w:t>
            </w:r>
            <w:r w:rsidR="00E11E54">
              <w:rPr>
                <w:noProof/>
                <w:webHidden/>
              </w:rPr>
              <w:tab/>
            </w:r>
            <w:r w:rsidR="00E11E54">
              <w:rPr>
                <w:noProof/>
                <w:webHidden/>
              </w:rPr>
              <w:fldChar w:fldCharType="begin"/>
            </w:r>
            <w:r w:rsidR="00E11E54">
              <w:rPr>
                <w:noProof/>
                <w:webHidden/>
              </w:rPr>
              <w:instrText xml:space="preserve"> PAGEREF _Toc422651698 \h </w:instrText>
            </w:r>
            <w:r w:rsidR="00E11E54">
              <w:rPr>
                <w:noProof/>
                <w:webHidden/>
              </w:rPr>
            </w:r>
            <w:r w:rsidR="00E11E54">
              <w:rPr>
                <w:noProof/>
                <w:webHidden/>
              </w:rPr>
              <w:fldChar w:fldCharType="separate"/>
            </w:r>
            <w:r w:rsidR="00982ADC">
              <w:rPr>
                <w:noProof/>
                <w:webHidden/>
              </w:rPr>
              <w:t>23</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699" w:history="1">
            <w:r w:rsidR="00E11E54" w:rsidRPr="00736EF4">
              <w:rPr>
                <w:rStyle w:val="Hyperlink"/>
                <w:noProof/>
              </w:rPr>
              <w:t>Formative Assessment Lessons (FALs)</w:t>
            </w:r>
            <w:r w:rsidR="00E11E54">
              <w:rPr>
                <w:noProof/>
                <w:webHidden/>
              </w:rPr>
              <w:tab/>
            </w:r>
            <w:r w:rsidR="00E11E54">
              <w:rPr>
                <w:noProof/>
                <w:webHidden/>
              </w:rPr>
              <w:fldChar w:fldCharType="begin"/>
            </w:r>
            <w:r w:rsidR="00E11E54">
              <w:rPr>
                <w:noProof/>
                <w:webHidden/>
              </w:rPr>
              <w:instrText xml:space="preserve"> PAGEREF _Toc422651699 \h </w:instrText>
            </w:r>
            <w:r w:rsidR="00E11E54">
              <w:rPr>
                <w:noProof/>
                <w:webHidden/>
              </w:rPr>
            </w:r>
            <w:r w:rsidR="00E11E54">
              <w:rPr>
                <w:noProof/>
                <w:webHidden/>
              </w:rPr>
              <w:fldChar w:fldCharType="separate"/>
            </w:r>
            <w:r w:rsidR="00982ADC">
              <w:rPr>
                <w:noProof/>
                <w:webHidden/>
              </w:rPr>
              <w:t>24</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700" w:history="1">
            <w:r w:rsidR="00E11E54" w:rsidRPr="00736EF4">
              <w:rPr>
                <w:rStyle w:val="Hyperlink"/>
                <w:noProof/>
              </w:rPr>
              <w:t>Spotlight Tasks</w:t>
            </w:r>
            <w:r w:rsidR="00E11E54">
              <w:rPr>
                <w:noProof/>
                <w:webHidden/>
              </w:rPr>
              <w:tab/>
            </w:r>
            <w:r w:rsidR="00E11E54">
              <w:rPr>
                <w:noProof/>
                <w:webHidden/>
              </w:rPr>
              <w:fldChar w:fldCharType="begin"/>
            </w:r>
            <w:r w:rsidR="00E11E54">
              <w:rPr>
                <w:noProof/>
                <w:webHidden/>
              </w:rPr>
              <w:instrText xml:space="preserve"> PAGEREF _Toc422651700 \h </w:instrText>
            </w:r>
            <w:r w:rsidR="00E11E54">
              <w:rPr>
                <w:noProof/>
                <w:webHidden/>
              </w:rPr>
            </w:r>
            <w:r w:rsidR="00E11E54">
              <w:rPr>
                <w:noProof/>
                <w:webHidden/>
              </w:rPr>
              <w:fldChar w:fldCharType="separate"/>
            </w:r>
            <w:r w:rsidR="00982ADC">
              <w:rPr>
                <w:noProof/>
                <w:webHidden/>
              </w:rPr>
              <w:t>25</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701" w:history="1">
            <w:r w:rsidR="00E11E54" w:rsidRPr="00736EF4">
              <w:rPr>
                <w:rStyle w:val="Hyperlink"/>
                <w:noProof/>
              </w:rPr>
              <w:t>3-Act Tasks</w:t>
            </w:r>
            <w:r w:rsidR="00E11E54">
              <w:rPr>
                <w:noProof/>
                <w:webHidden/>
              </w:rPr>
              <w:tab/>
            </w:r>
            <w:r w:rsidR="00E11E54">
              <w:rPr>
                <w:noProof/>
                <w:webHidden/>
              </w:rPr>
              <w:fldChar w:fldCharType="begin"/>
            </w:r>
            <w:r w:rsidR="00E11E54">
              <w:rPr>
                <w:noProof/>
                <w:webHidden/>
              </w:rPr>
              <w:instrText xml:space="preserve"> PAGEREF _Toc422651701 \h </w:instrText>
            </w:r>
            <w:r w:rsidR="00E11E54">
              <w:rPr>
                <w:noProof/>
                <w:webHidden/>
              </w:rPr>
            </w:r>
            <w:r w:rsidR="00E11E54">
              <w:rPr>
                <w:noProof/>
                <w:webHidden/>
              </w:rPr>
              <w:fldChar w:fldCharType="separate"/>
            </w:r>
            <w:r w:rsidR="00982ADC">
              <w:rPr>
                <w:noProof/>
                <w:webHidden/>
              </w:rPr>
              <w:t>25</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702" w:history="1">
            <w:r w:rsidR="00E11E54" w:rsidRPr="00736EF4">
              <w:rPr>
                <w:rStyle w:val="Hyperlink"/>
                <w:noProof/>
              </w:rPr>
              <w:t>Why Use 3-Act Tasks?  A Teacher’s Response</w:t>
            </w:r>
            <w:r w:rsidR="00E11E54">
              <w:rPr>
                <w:noProof/>
                <w:webHidden/>
              </w:rPr>
              <w:tab/>
            </w:r>
            <w:r w:rsidR="00E11E54">
              <w:rPr>
                <w:noProof/>
                <w:webHidden/>
              </w:rPr>
              <w:fldChar w:fldCharType="begin"/>
            </w:r>
            <w:r w:rsidR="00E11E54">
              <w:rPr>
                <w:noProof/>
                <w:webHidden/>
              </w:rPr>
              <w:instrText xml:space="preserve"> PAGEREF _Toc422651702 \h </w:instrText>
            </w:r>
            <w:r w:rsidR="00E11E54">
              <w:rPr>
                <w:noProof/>
                <w:webHidden/>
              </w:rPr>
            </w:r>
            <w:r w:rsidR="00E11E54">
              <w:rPr>
                <w:noProof/>
                <w:webHidden/>
              </w:rPr>
              <w:fldChar w:fldCharType="separate"/>
            </w:r>
            <w:r w:rsidR="00982ADC">
              <w:rPr>
                <w:noProof/>
                <w:webHidden/>
              </w:rPr>
              <w:t>27</w:t>
            </w:r>
            <w:r w:rsidR="00E11E54">
              <w:rPr>
                <w:noProof/>
                <w:webHidden/>
              </w:rPr>
              <w:fldChar w:fldCharType="end"/>
            </w:r>
          </w:hyperlink>
        </w:p>
        <w:p w:rsidR="00E11E54" w:rsidRDefault="00007724">
          <w:pPr>
            <w:pStyle w:val="TOC3"/>
            <w:tabs>
              <w:tab w:val="right" w:leader="dot" w:pos="9350"/>
            </w:tabs>
            <w:rPr>
              <w:noProof/>
            </w:rPr>
          </w:pPr>
          <w:hyperlink w:anchor="_Toc422651703" w:history="1">
            <w:r w:rsidR="00E11E54" w:rsidRPr="00E11E54">
              <w:rPr>
                <w:rStyle w:val="Hyperlink"/>
                <w:rFonts w:ascii="Times New Roman" w:eastAsia="Times New Roman" w:hAnsi="Times New Roman" w:cs="Times New Roman"/>
                <w:bCs/>
                <w:noProof/>
              </w:rPr>
              <w:t>Tips:</w:t>
            </w:r>
            <w:r w:rsidR="00E11E54">
              <w:rPr>
                <w:noProof/>
                <w:webHidden/>
              </w:rPr>
              <w:tab/>
            </w:r>
            <w:r w:rsidR="00E11E54" w:rsidRPr="00E11E54">
              <w:rPr>
                <w:rFonts w:ascii="Times New Roman" w:hAnsi="Times New Roman" w:cs="Times New Roman"/>
                <w:noProof/>
                <w:webHidden/>
              </w:rPr>
              <w:fldChar w:fldCharType="begin"/>
            </w:r>
            <w:r w:rsidR="00E11E54" w:rsidRPr="00E11E54">
              <w:rPr>
                <w:rFonts w:ascii="Times New Roman" w:hAnsi="Times New Roman" w:cs="Times New Roman"/>
                <w:noProof/>
                <w:webHidden/>
              </w:rPr>
              <w:instrText xml:space="preserve"> PAGEREF _Toc422651703 \h </w:instrText>
            </w:r>
            <w:r w:rsidR="00E11E54" w:rsidRPr="00E11E54">
              <w:rPr>
                <w:rFonts w:ascii="Times New Roman" w:hAnsi="Times New Roman" w:cs="Times New Roman"/>
                <w:noProof/>
                <w:webHidden/>
              </w:rPr>
            </w:r>
            <w:r w:rsidR="00E11E54" w:rsidRPr="00E11E54">
              <w:rPr>
                <w:rFonts w:ascii="Times New Roman" w:hAnsi="Times New Roman" w:cs="Times New Roman"/>
                <w:noProof/>
                <w:webHidden/>
              </w:rPr>
              <w:fldChar w:fldCharType="separate"/>
            </w:r>
            <w:r w:rsidR="00982ADC">
              <w:rPr>
                <w:rFonts w:ascii="Times New Roman" w:hAnsi="Times New Roman" w:cs="Times New Roman"/>
                <w:noProof/>
                <w:webHidden/>
              </w:rPr>
              <w:t>28</w:t>
            </w:r>
            <w:r w:rsidR="00E11E54" w:rsidRPr="00E11E54">
              <w:rPr>
                <w:rFonts w:ascii="Times New Roman" w:hAnsi="Times New Roman" w:cs="Times New Roman"/>
                <w:noProof/>
                <w:webHidden/>
              </w:rPr>
              <w:fldChar w:fldCharType="end"/>
            </w:r>
          </w:hyperlink>
        </w:p>
        <w:p w:rsidR="00E11E54" w:rsidRDefault="00007724">
          <w:pPr>
            <w:pStyle w:val="TOC1"/>
            <w:rPr>
              <w:rFonts w:asciiTheme="minorHAnsi" w:hAnsiTheme="minorHAnsi" w:cstheme="minorBidi"/>
              <w:noProof/>
              <w:sz w:val="22"/>
              <w:szCs w:val="22"/>
            </w:rPr>
          </w:pPr>
          <w:hyperlink w:anchor="_Toc422651704" w:history="1">
            <w:r w:rsidR="00E11E54" w:rsidRPr="00736EF4">
              <w:rPr>
                <w:rStyle w:val="Hyperlink"/>
                <w:noProof/>
              </w:rPr>
              <w:t>Assessment Resources and Instructional Support Resources</w:t>
            </w:r>
            <w:r w:rsidR="00E11E54">
              <w:rPr>
                <w:noProof/>
                <w:webHidden/>
              </w:rPr>
              <w:tab/>
            </w:r>
            <w:r w:rsidR="00E11E54">
              <w:rPr>
                <w:noProof/>
                <w:webHidden/>
              </w:rPr>
              <w:fldChar w:fldCharType="begin"/>
            </w:r>
            <w:r w:rsidR="00E11E54">
              <w:rPr>
                <w:noProof/>
                <w:webHidden/>
              </w:rPr>
              <w:instrText xml:space="preserve"> PAGEREF _Toc422651704 \h </w:instrText>
            </w:r>
            <w:r w:rsidR="00E11E54">
              <w:rPr>
                <w:noProof/>
                <w:webHidden/>
              </w:rPr>
            </w:r>
            <w:r w:rsidR="00E11E54">
              <w:rPr>
                <w:noProof/>
                <w:webHidden/>
              </w:rPr>
              <w:fldChar w:fldCharType="separate"/>
            </w:r>
            <w:r w:rsidR="00982ADC">
              <w:rPr>
                <w:noProof/>
                <w:webHidden/>
              </w:rPr>
              <w:t>30</w:t>
            </w:r>
            <w:r w:rsidR="00E11E54">
              <w:rPr>
                <w:noProof/>
                <w:webHidden/>
              </w:rPr>
              <w:fldChar w:fldCharType="end"/>
            </w:r>
          </w:hyperlink>
        </w:p>
        <w:p w:rsidR="00E11E54" w:rsidRDefault="00007724">
          <w:pPr>
            <w:pStyle w:val="TOC1"/>
            <w:rPr>
              <w:rFonts w:asciiTheme="minorHAnsi" w:hAnsiTheme="minorHAnsi" w:cstheme="minorBidi"/>
              <w:noProof/>
              <w:sz w:val="22"/>
              <w:szCs w:val="22"/>
            </w:rPr>
          </w:pPr>
          <w:hyperlink w:anchor="_Toc422651705" w:history="1">
            <w:r w:rsidR="00E11E54" w:rsidRPr="00736EF4">
              <w:rPr>
                <w:rStyle w:val="Hyperlink"/>
                <w:noProof/>
              </w:rPr>
              <w:t>Internet Resources</w:t>
            </w:r>
            <w:r w:rsidR="00E11E54">
              <w:rPr>
                <w:noProof/>
                <w:webHidden/>
              </w:rPr>
              <w:tab/>
            </w:r>
            <w:r w:rsidR="00E11E54">
              <w:rPr>
                <w:noProof/>
                <w:webHidden/>
              </w:rPr>
              <w:fldChar w:fldCharType="begin"/>
            </w:r>
            <w:r w:rsidR="00E11E54">
              <w:rPr>
                <w:noProof/>
                <w:webHidden/>
              </w:rPr>
              <w:instrText xml:space="preserve"> PAGEREF _Toc422651705 \h </w:instrText>
            </w:r>
            <w:r w:rsidR="00E11E54">
              <w:rPr>
                <w:noProof/>
                <w:webHidden/>
              </w:rPr>
            </w:r>
            <w:r w:rsidR="00E11E54">
              <w:rPr>
                <w:noProof/>
                <w:webHidden/>
              </w:rPr>
              <w:fldChar w:fldCharType="separate"/>
            </w:r>
            <w:r w:rsidR="00982ADC">
              <w:rPr>
                <w:noProof/>
                <w:webHidden/>
              </w:rPr>
              <w:t>31</w:t>
            </w:r>
            <w:r w:rsidR="00E11E54">
              <w:rPr>
                <w:noProof/>
                <w:webHidden/>
              </w:rPr>
              <w:fldChar w:fldCharType="end"/>
            </w:r>
          </w:hyperlink>
        </w:p>
        <w:p w:rsidR="00774A1D" w:rsidRPr="00647D98" w:rsidRDefault="00774A1D" w:rsidP="001E4695">
          <w:pPr>
            <w:pStyle w:val="TOC1"/>
            <w:rPr>
              <w:b/>
              <w:bCs/>
              <w:noProof/>
            </w:rPr>
          </w:pPr>
          <w:r w:rsidRPr="00647D98">
            <w:rPr>
              <w:b/>
              <w:bCs/>
              <w:noProof/>
            </w:rPr>
            <w:fldChar w:fldCharType="end"/>
          </w:r>
          <w:r w:rsidR="001335A4">
            <w:rPr>
              <w:noProof/>
            </w:rPr>
            <w:t xml:space="preserve"> </w:t>
          </w:r>
        </w:p>
      </w:sdtContent>
    </w:sdt>
    <w:p w:rsidR="00774A1D" w:rsidRPr="00647D98" w:rsidRDefault="00774A1D" w:rsidP="001E4695">
      <w:pPr>
        <w:tabs>
          <w:tab w:val="center" w:pos="4320"/>
          <w:tab w:val="right" w:pos="8640"/>
        </w:tabs>
        <w:spacing w:after="120" w:line="240" w:lineRule="auto"/>
        <w:rPr>
          <w:rFonts w:ascii="Times New Roman" w:eastAsia="Times New Roman" w:hAnsi="Times New Roman" w:cs="Times New Roman"/>
          <w:i/>
          <w:color w:val="000000" w:themeColor="text1"/>
          <w:sz w:val="20"/>
          <w:szCs w:val="20"/>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E1BB4" w:rsidRDefault="009E1BB4" w:rsidP="002C29D8">
      <w:pPr>
        <w:rPr>
          <w:rFonts w:ascii="Times New Roman" w:hAnsi="Times New Roman" w:cs="Times New Roman"/>
          <w:color w:val="000000"/>
          <w:shd w:val="clear" w:color="auto" w:fill="FFFFFF"/>
        </w:rPr>
        <w:sectPr w:rsidR="009E1BB4" w:rsidSect="00A23B58">
          <w:headerReference w:type="default" r:id="rId11"/>
          <w:footerReference w:type="default" r:id="rId12"/>
          <w:footerReference w:type="first" r:id="rId13"/>
          <w:pgSz w:w="12240" w:h="15840"/>
          <w:pgMar w:top="1440" w:right="1440" w:bottom="1440" w:left="1440" w:header="720" w:footer="432" w:gutter="0"/>
          <w:cols w:space="720"/>
          <w:noEndnote/>
          <w:titlePg/>
          <w:docGrid w:linePitch="299"/>
        </w:sectPr>
      </w:pP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598"/>
        <w:gridCol w:w="1599"/>
        <w:gridCol w:w="1599"/>
        <w:gridCol w:w="1598"/>
        <w:gridCol w:w="800"/>
        <w:gridCol w:w="799"/>
        <w:gridCol w:w="1599"/>
        <w:gridCol w:w="1598"/>
        <w:gridCol w:w="1599"/>
        <w:gridCol w:w="1599"/>
      </w:tblGrid>
      <w:tr w:rsidR="001D4FED" w:rsidRPr="001D4FED" w:rsidTr="001D4FED">
        <w:tc>
          <w:tcPr>
            <w:tcW w:w="14388" w:type="dxa"/>
            <w:gridSpan w:val="10"/>
            <w:shd w:val="clear" w:color="auto" w:fill="A0A0A0"/>
          </w:tcPr>
          <w:p w:rsidR="001D4FED" w:rsidRPr="001D4FED" w:rsidRDefault="001D4FED" w:rsidP="001D4FED">
            <w:pPr>
              <w:spacing w:after="0" w:line="240" w:lineRule="auto"/>
              <w:jc w:val="center"/>
              <w:rPr>
                <w:rFonts w:ascii="Times New Roman" w:eastAsia="Times New Roman" w:hAnsi="Times New Roman" w:cs="Times New Roman"/>
                <w:b/>
                <w:sz w:val="28"/>
                <w:szCs w:val="28"/>
              </w:rPr>
            </w:pPr>
            <w:r w:rsidRPr="001D4FED">
              <w:rPr>
                <w:rFonts w:ascii="Times New Roman" w:eastAsia="Times New Roman" w:hAnsi="Times New Roman" w:cs="Times New Roman"/>
                <w:b/>
                <w:sz w:val="28"/>
                <w:szCs w:val="28"/>
              </w:rPr>
              <w:lastRenderedPageBreak/>
              <w:t>Accelerated GSE Pre-Calculus Curriculum Map</w:t>
            </w:r>
          </w:p>
        </w:tc>
      </w:tr>
      <w:tr w:rsidR="001D4FED" w:rsidRPr="001D4FED" w:rsidTr="001D4FED">
        <w:tblPrEx>
          <w:shd w:val="clear" w:color="auto" w:fill="auto"/>
        </w:tblPrEx>
        <w:tc>
          <w:tcPr>
            <w:tcW w:w="7194" w:type="dxa"/>
            <w:gridSpan w:val="5"/>
            <w:tcBorders>
              <w:bottom w:val="single" w:sz="4" w:space="0" w:color="auto"/>
            </w:tcBorders>
          </w:tcPr>
          <w:p w:rsidR="001D4FED" w:rsidRPr="001D4FED" w:rsidRDefault="001D4FED" w:rsidP="001D4FED">
            <w:pPr>
              <w:spacing w:after="0" w:line="240" w:lineRule="auto"/>
              <w:jc w:val="center"/>
              <w:rPr>
                <w:rFonts w:ascii="Times New Roman" w:eastAsia="Times New Roman" w:hAnsi="Times New Roman" w:cs="Times New Roman"/>
                <w:b/>
                <w:sz w:val="18"/>
                <w:szCs w:val="18"/>
              </w:rPr>
            </w:pPr>
            <w:r w:rsidRPr="001D4FED">
              <w:rPr>
                <w:rFonts w:ascii="Times New Roman" w:eastAsia="Times New Roman" w:hAnsi="Times New Roman" w:cs="Times New Roman"/>
                <w:b/>
                <w:sz w:val="18"/>
                <w:szCs w:val="18"/>
              </w:rPr>
              <w:t>1</w:t>
            </w:r>
            <w:r w:rsidRPr="001D4FED">
              <w:rPr>
                <w:rFonts w:ascii="Times New Roman" w:eastAsia="Times New Roman" w:hAnsi="Times New Roman" w:cs="Times New Roman"/>
                <w:b/>
                <w:sz w:val="18"/>
                <w:szCs w:val="18"/>
                <w:vertAlign w:val="superscript"/>
              </w:rPr>
              <w:t>st</w:t>
            </w:r>
            <w:r w:rsidRPr="001D4FED">
              <w:rPr>
                <w:rFonts w:ascii="Times New Roman" w:eastAsia="Times New Roman" w:hAnsi="Times New Roman" w:cs="Times New Roman"/>
                <w:b/>
                <w:sz w:val="18"/>
                <w:szCs w:val="18"/>
              </w:rPr>
              <w:t xml:space="preserve"> Semester</w:t>
            </w:r>
          </w:p>
        </w:tc>
        <w:tc>
          <w:tcPr>
            <w:tcW w:w="7194" w:type="dxa"/>
            <w:gridSpan w:val="5"/>
            <w:tcBorders>
              <w:bottom w:val="single" w:sz="4" w:space="0" w:color="auto"/>
            </w:tcBorders>
          </w:tcPr>
          <w:p w:rsidR="001D4FED" w:rsidRPr="001D4FED" w:rsidRDefault="001D4FED" w:rsidP="001D4FED">
            <w:pPr>
              <w:spacing w:after="0" w:line="240" w:lineRule="auto"/>
              <w:jc w:val="center"/>
              <w:rPr>
                <w:rFonts w:ascii="Times New Roman" w:eastAsia="Times New Roman" w:hAnsi="Times New Roman" w:cs="Times New Roman"/>
                <w:b/>
                <w:sz w:val="18"/>
                <w:szCs w:val="18"/>
              </w:rPr>
            </w:pPr>
            <w:r w:rsidRPr="001D4FED">
              <w:rPr>
                <w:rFonts w:ascii="Times New Roman" w:eastAsia="Times New Roman" w:hAnsi="Times New Roman" w:cs="Times New Roman"/>
                <w:b/>
                <w:sz w:val="18"/>
                <w:szCs w:val="18"/>
              </w:rPr>
              <w:t>2</w:t>
            </w:r>
            <w:r w:rsidRPr="001D4FED">
              <w:rPr>
                <w:rFonts w:ascii="Times New Roman" w:eastAsia="Times New Roman" w:hAnsi="Times New Roman" w:cs="Times New Roman"/>
                <w:b/>
                <w:sz w:val="18"/>
                <w:szCs w:val="18"/>
                <w:vertAlign w:val="superscript"/>
              </w:rPr>
              <w:t>nd</w:t>
            </w:r>
            <w:r w:rsidRPr="001D4FED">
              <w:rPr>
                <w:rFonts w:ascii="Times New Roman" w:eastAsia="Times New Roman" w:hAnsi="Times New Roman" w:cs="Times New Roman"/>
                <w:b/>
                <w:sz w:val="18"/>
                <w:szCs w:val="18"/>
              </w:rPr>
              <w:t xml:space="preserve"> Semester</w:t>
            </w:r>
          </w:p>
        </w:tc>
      </w:tr>
      <w:tr w:rsidR="001D4FED" w:rsidRPr="001D4FED" w:rsidTr="001D4FED">
        <w:tblPrEx>
          <w:shd w:val="clear" w:color="auto" w:fill="auto"/>
        </w:tblPrEx>
        <w:tc>
          <w:tcPr>
            <w:tcW w:w="1598"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8"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gridSpan w:val="2"/>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8"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r>
      <w:tr w:rsidR="001D4FED" w:rsidRPr="001D4FED" w:rsidTr="001D4FED">
        <w:tblPrEx>
          <w:shd w:val="clear" w:color="auto" w:fill="auto"/>
        </w:tblPrEx>
        <w:trPr>
          <w:trHeight w:val="308"/>
        </w:trPr>
        <w:tc>
          <w:tcPr>
            <w:tcW w:w="1598" w:type="dxa"/>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1</w:t>
            </w:r>
          </w:p>
          <w:p w:rsidR="001D4FED" w:rsidRPr="001D4FED" w:rsidRDefault="001D4FED" w:rsidP="001D4FED">
            <w:pPr>
              <w:spacing w:after="0" w:line="240" w:lineRule="auto"/>
              <w:jc w:val="center"/>
              <w:rPr>
                <w:rFonts w:ascii="Times New Roman" w:eastAsia="Times New Roman" w:hAnsi="Times New Roman" w:cs="Times New Roman"/>
                <w:b/>
                <w:i/>
                <w:sz w:val="24"/>
                <w:szCs w:val="24"/>
              </w:rPr>
            </w:pPr>
            <w:r w:rsidRPr="001D4FED">
              <w:rPr>
                <w:rFonts w:ascii="Times New Roman" w:eastAsia="Times New Roman" w:hAnsi="Times New Roman" w:cs="Times New Roman"/>
                <w:b/>
                <w:i/>
                <w:sz w:val="24"/>
                <w:szCs w:val="24"/>
              </w:rPr>
              <w:t>(3 – 4 weeks)</w:t>
            </w:r>
          </w:p>
        </w:tc>
        <w:tc>
          <w:tcPr>
            <w:tcW w:w="1599" w:type="dxa"/>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2</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(3 – 4 weeks)</w:t>
            </w:r>
          </w:p>
        </w:tc>
        <w:tc>
          <w:tcPr>
            <w:tcW w:w="1599" w:type="dxa"/>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3</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(3 – 4 weeks)</w:t>
            </w:r>
          </w:p>
        </w:tc>
        <w:tc>
          <w:tcPr>
            <w:tcW w:w="1598" w:type="dxa"/>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4</w:t>
            </w:r>
          </w:p>
          <w:p w:rsidR="001D4FED" w:rsidRPr="001D4FED" w:rsidRDefault="001D4FED" w:rsidP="001D4FED">
            <w:pPr>
              <w:spacing w:after="0" w:line="240" w:lineRule="auto"/>
              <w:jc w:val="center"/>
              <w:rPr>
                <w:rFonts w:ascii="Times New Roman" w:eastAsia="Times New Roman" w:hAnsi="Times New Roman" w:cs="Times New Roman"/>
                <w:b/>
                <w:i/>
                <w:sz w:val="24"/>
                <w:szCs w:val="24"/>
              </w:rPr>
            </w:pPr>
            <w:r w:rsidRPr="001D4FED">
              <w:rPr>
                <w:rFonts w:ascii="Times New Roman" w:eastAsia="Times New Roman" w:hAnsi="Times New Roman" w:cs="Times New Roman"/>
                <w:b/>
                <w:i/>
                <w:sz w:val="24"/>
                <w:szCs w:val="24"/>
              </w:rPr>
              <w:t>(2 – 3 weeks)</w:t>
            </w:r>
          </w:p>
        </w:tc>
        <w:tc>
          <w:tcPr>
            <w:tcW w:w="1599" w:type="dxa"/>
            <w:gridSpan w:val="2"/>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5</w:t>
            </w:r>
          </w:p>
          <w:p w:rsidR="001D4FED" w:rsidRPr="001D4FED" w:rsidRDefault="001D4FED" w:rsidP="001D4FED">
            <w:pPr>
              <w:spacing w:after="0" w:line="240" w:lineRule="auto"/>
              <w:jc w:val="center"/>
              <w:rPr>
                <w:rFonts w:ascii="Times New Roman" w:eastAsia="Times New Roman" w:hAnsi="Times New Roman" w:cs="Times New Roman"/>
                <w:b/>
                <w:i/>
                <w:sz w:val="24"/>
                <w:szCs w:val="24"/>
              </w:rPr>
            </w:pPr>
            <w:r w:rsidRPr="001D4FED">
              <w:rPr>
                <w:rFonts w:ascii="Times New Roman" w:eastAsia="Times New Roman" w:hAnsi="Times New Roman" w:cs="Times New Roman"/>
                <w:b/>
                <w:i/>
                <w:sz w:val="24"/>
                <w:szCs w:val="24"/>
              </w:rPr>
              <w:t>(4 – 5 weeks)</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6</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(2 – 3 weeks)</w:t>
            </w:r>
          </w:p>
        </w:tc>
        <w:tc>
          <w:tcPr>
            <w:tcW w:w="1598"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7</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(4 – 5 weeks)</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8</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(3 – 4 weeks)</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sz w:val="24"/>
                <w:szCs w:val="24"/>
              </w:rPr>
              <w:t>Unit 9</w:t>
            </w:r>
          </w:p>
          <w:p w:rsidR="001D4FED" w:rsidRPr="001D4FED" w:rsidRDefault="001D4FED" w:rsidP="001D4FED">
            <w:pPr>
              <w:spacing w:after="0" w:line="240" w:lineRule="auto"/>
              <w:jc w:val="center"/>
              <w:rPr>
                <w:rFonts w:ascii="Times New Roman" w:eastAsia="Times New Roman" w:hAnsi="Times New Roman" w:cs="Times New Roman"/>
                <w:b/>
                <w:sz w:val="24"/>
                <w:szCs w:val="24"/>
              </w:rPr>
            </w:pPr>
            <w:r w:rsidRPr="001D4FED">
              <w:rPr>
                <w:rFonts w:ascii="Times New Roman" w:eastAsia="Times New Roman" w:hAnsi="Times New Roman" w:cs="Times New Roman"/>
                <w:b/>
                <w:i/>
                <w:sz w:val="24"/>
                <w:szCs w:val="24"/>
              </w:rPr>
              <w:t>(3 – 4 weeks)</w:t>
            </w:r>
          </w:p>
        </w:tc>
      </w:tr>
      <w:tr w:rsidR="001D4FED" w:rsidRPr="001D4FED" w:rsidTr="001D4FED">
        <w:tblPrEx>
          <w:shd w:val="clear" w:color="auto" w:fill="auto"/>
        </w:tblPrEx>
        <w:tc>
          <w:tcPr>
            <w:tcW w:w="1598" w:type="dxa"/>
          </w:tcPr>
          <w:p w:rsidR="001D4FED" w:rsidRPr="001D4FED" w:rsidRDefault="001D4FED" w:rsidP="001D4FED">
            <w:pPr>
              <w:spacing w:after="0" w:line="240" w:lineRule="auto"/>
              <w:ind w:left="-90" w:right="-58"/>
              <w:jc w:val="center"/>
              <w:rPr>
                <w:rFonts w:ascii="Times New Roman" w:eastAsia="Times New Roman" w:hAnsi="Times New Roman" w:cs="Times New Roman"/>
                <w:b/>
              </w:rPr>
            </w:pPr>
            <w:r w:rsidRPr="001D4FED">
              <w:rPr>
                <w:rFonts w:ascii="Times New Roman" w:eastAsia="Times New Roman" w:hAnsi="Times New Roman" w:cs="Times New Roman"/>
                <w:b/>
              </w:rPr>
              <w:fldChar w:fldCharType="begin"/>
            </w:r>
            <w:r w:rsidRPr="001D4FED">
              <w:rPr>
                <w:rFonts w:ascii="Times New Roman" w:eastAsia="Times New Roman" w:hAnsi="Times New Roman" w:cs="Times New Roman"/>
                <w:b/>
              </w:rPr>
              <w:instrText xml:space="preserve"> TITLE  \* Caps  \* MERGEFORMAT </w:instrText>
            </w:r>
            <w:r w:rsidRPr="001D4FED">
              <w:rPr>
                <w:rFonts w:ascii="Times New Roman" w:eastAsia="Times New Roman" w:hAnsi="Times New Roman" w:cs="Times New Roman"/>
                <w:b/>
              </w:rPr>
              <w:fldChar w:fldCharType="separate"/>
            </w:r>
            <w:r w:rsidRPr="001D4FED">
              <w:rPr>
                <w:rFonts w:ascii="Times New Roman" w:eastAsia="Times New Roman" w:hAnsi="Times New Roman" w:cs="Times New Roman"/>
                <w:b/>
              </w:rPr>
              <w:t>Introduction to Trigonometric Functions</w:t>
            </w:r>
            <w:r w:rsidRPr="001D4FED">
              <w:rPr>
                <w:rFonts w:ascii="Times New Roman" w:eastAsia="Times New Roman" w:hAnsi="Times New Roman" w:cs="Times New Roman"/>
                <w:b/>
              </w:rPr>
              <w:fldChar w:fldCharType="end"/>
            </w:r>
          </w:p>
        </w:tc>
        <w:tc>
          <w:tcPr>
            <w:tcW w:w="1599" w:type="dxa"/>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Trigonometric Functions</w:t>
            </w:r>
          </w:p>
        </w:tc>
        <w:tc>
          <w:tcPr>
            <w:tcW w:w="1599" w:type="dxa"/>
            <w:tcBorders>
              <w:bottom w:val="single" w:sz="4" w:space="0" w:color="auto"/>
            </w:tcBorders>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Trigonometry of General Triangles</w:t>
            </w:r>
          </w:p>
        </w:tc>
        <w:tc>
          <w:tcPr>
            <w:tcW w:w="1598" w:type="dxa"/>
            <w:tcBorders>
              <w:bottom w:val="single" w:sz="4" w:space="0" w:color="auto"/>
            </w:tcBorders>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Trigonometric Identities</w:t>
            </w:r>
          </w:p>
        </w:tc>
        <w:tc>
          <w:tcPr>
            <w:tcW w:w="1599" w:type="dxa"/>
            <w:gridSpan w:val="2"/>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Matrices</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Conics</w:t>
            </w:r>
          </w:p>
        </w:tc>
        <w:tc>
          <w:tcPr>
            <w:tcW w:w="1598"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Vectors</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Inferences &amp; Conclusions from Data</w:t>
            </w:r>
          </w:p>
        </w:tc>
        <w:tc>
          <w:tcPr>
            <w:tcW w:w="1599" w:type="dxa"/>
            <w:shd w:val="clear" w:color="auto" w:fill="auto"/>
          </w:tcPr>
          <w:p w:rsidR="001D4FED" w:rsidRPr="001D4FED" w:rsidRDefault="001D4FED" w:rsidP="001D4FED">
            <w:pPr>
              <w:spacing w:after="0" w:line="240" w:lineRule="auto"/>
              <w:jc w:val="center"/>
              <w:rPr>
                <w:rFonts w:ascii="Times New Roman" w:eastAsia="Times New Roman" w:hAnsi="Times New Roman" w:cs="Times New Roman"/>
                <w:b/>
              </w:rPr>
            </w:pPr>
            <w:r w:rsidRPr="001D4FED">
              <w:rPr>
                <w:rFonts w:ascii="Times New Roman" w:eastAsia="Times New Roman" w:hAnsi="Times New Roman" w:cs="Times New Roman"/>
                <w:b/>
              </w:rPr>
              <w:t>Probability</w:t>
            </w:r>
          </w:p>
        </w:tc>
      </w:tr>
      <w:tr w:rsidR="001D4FED" w:rsidRPr="001D4FED" w:rsidTr="001D4FED">
        <w:tblPrEx>
          <w:shd w:val="clear" w:color="auto" w:fill="auto"/>
        </w:tblPrEx>
        <w:tc>
          <w:tcPr>
            <w:tcW w:w="1598" w:type="dxa"/>
            <w:tcBorders>
              <w:bottom w:val="single" w:sz="4" w:space="0" w:color="auto"/>
            </w:tcBorders>
          </w:tcPr>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MGSE9-12.F.IF.4</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MGSE9-12.F.IF.7</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MGSE9-12.F.IF.7e</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MGSE9-12.F.TF.1</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MGSE9-12.F.TF.2</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MGSE9-12.F.TF.5</w:t>
            </w:r>
          </w:p>
          <w:p w:rsidR="001D4FED" w:rsidRPr="000C3726" w:rsidRDefault="001D4FED" w:rsidP="001D4FED">
            <w:pPr>
              <w:spacing w:after="0" w:line="240" w:lineRule="auto"/>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lang w:val="pt-BR"/>
              </w:rPr>
              <w:t>MGSE9-12.F.TF.8</w:t>
            </w:r>
          </w:p>
        </w:tc>
        <w:tc>
          <w:tcPr>
            <w:tcW w:w="1599" w:type="dxa"/>
            <w:tcBorders>
              <w:bottom w:val="single" w:sz="4" w:space="0" w:color="auto"/>
            </w:tcBorders>
          </w:tcPr>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MCC9-12.F.BF.4</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MCC9-12.F.BF.4d</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MCC9-12.F.TF.3</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MCC9-12.F.TF.4</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MCC9-12.F.TF.6</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MCC9-12.F.TF.7</w:t>
            </w:r>
          </w:p>
          <w:p w:rsidR="001D4FED" w:rsidRPr="000C3726" w:rsidRDefault="001D4FED" w:rsidP="001D4FED">
            <w:pPr>
              <w:spacing w:after="0" w:line="240" w:lineRule="auto"/>
              <w:jc w:val="center"/>
              <w:rPr>
                <w:rFonts w:ascii="Perpetua" w:eastAsia="Times New Roman" w:hAnsi="Perpetua" w:cs="Times New Roman"/>
                <w:b/>
                <w:sz w:val="18"/>
                <w:szCs w:val="18"/>
              </w:rPr>
            </w:pPr>
          </w:p>
        </w:tc>
        <w:tc>
          <w:tcPr>
            <w:tcW w:w="1599" w:type="dxa"/>
            <w:tcBorders>
              <w:top w:val="single" w:sz="4" w:space="0" w:color="auto"/>
              <w:bottom w:val="single" w:sz="4" w:space="0" w:color="auto"/>
              <w:right w:val="single" w:sz="4" w:space="0" w:color="auto"/>
            </w:tcBorders>
          </w:tcPr>
          <w:p w:rsidR="001D4FED" w:rsidRPr="000C3726" w:rsidRDefault="001D4FED" w:rsidP="001D4FED">
            <w:pPr>
              <w:spacing w:after="0" w:line="240" w:lineRule="auto"/>
              <w:ind w:left="-47" w:right="-100"/>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CC.9-12.G.SRTT.9</w:t>
            </w:r>
          </w:p>
          <w:p w:rsidR="001D4FED" w:rsidRPr="000C3726" w:rsidRDefault="001D4FED" w:rsidP="001D4FED">
            <w:pPr>
              <w:spacing w:after="0" w:line="240" w:lineRule="auto"/>
              <w:ind w:left="-47" w:right="-100"/>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CC.9-12.G.SRTT.10</w:t>
            </w:r>
          </w:p>
          <w:p w:rsidR="001D4FED" w:rsidRPr="000C3726" w:rsidRDefault="001D4FED" w:rsidP="001D4FED">
            <w:pPr>
              <w:spacing w:after="0" w:line="240" w:lineRule="auto"/>
              <w:ind w:left="-47" w:right="-100"/>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CC.9-12.G.SRTT.11</w:t>
            </w:r>
          </w:p>
          <w:p w:rsidR="001D4FED" w:rsidRPr="000C3726" w:rsidRDefault="001D4FED" w:rsidP="001D4FED">
            <w:pPr>
              <w:spacing w:after="0" w:line="240" w:lineRule="auto"/>
              <w:ind w:left="-47" w:right="-100"/>
              <w:jc w:val="center"/>
              <w:rPr>
                <w:rFonts w:ascii="Perpetua" w:eastAsia="Times New Roman" w:hAnsi="Perpetua" w:cs="Times New Roman"/>
                <w:b/>
                <w:sz w:val="18"/>
                <w:szCs w:val="18"/>
                <w:lang w:val="pt-BR"/>
              </w:rPr>
            </w:pPr>
          </w:p>
        </w:tc>
        <w:tc>
          <w:tcPr>
            <w:tcW w:w="1598" w:type="dxa"/>
            <w:tcBorders>
              <w:top w:val="single" w:sz="4" w:space="0" w:color="auto"/>
              <w:left w:val="single" w:sz="4" w:space="0" w:color="auto"/>
              <w:bottom w:val="single" w:sz="4" w:space="0" w:color="auto"/>
            </w:tcBorders>
          </w:tcPr>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MCC9-12.F.TF.9</w:t>
            </w:r>
          </w:p>
          <w:p w:rsidR="001D4FED" w:rsidRPr="000C3726" w:rsidRDefault="001D4FED" w:rsidP="001D4FED">
            <w:pPr>
              <w:autoSpaceDE w:val="0"/>
              <w:autoSpaceDN w:val="0"/>
              <w:adjustRightInd w:val="0"/>
              <w:spacing w:after="0" w:line="240" w:lineRule="auto"/>
              <w:ind w:left="2400" w:hanging="2400"/>
              <w:jc w:val="both"/>
              <w:rPr>
                <w:rFonts w:ascii="Perpetua" w:eastAsia="Times New Roman" w:hAnsi="Perpetua" w:cs="Times New Roman"/>
                <w:sz w:val="18"/>
                <w:szCs w:val="18"/>
              </w:rPr>
            </w:pPr>
          </w:p>
        </w:tc>
        <w:tc>
          <w:tcPr>
            <w:tcW w:w="1599" w:type="dxa"/>
            <w:gridSpan w:val="2"/>
            <w:shd w:val="clear" w:color="auto" w:fill="auto"/>
          </w:tcPr>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MCC9-12.N.VM.6</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MCC9-12.N.VM.7</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MCC9-12.N.VM.8</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MCC9-12.N.VM.9</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MCC9-12.N.VM.10</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MCC9-12.N.VM.12</w:t>
            </w:r>
          </w:p>
          <w:p w:rsidR="001D4FED" w:rsidRPr="000C3726" w:rsidRDefault="001D4FED" w:rsidP="001D4FED">
            <w:pPr>
              <w:spacing w:after="0" w:line="240" w:lineRule="auto"/>
              <w:ind w:left="-94" w:right="-53"/>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MCC9-12.A.REI.8</w:t>
            </w:r>
          </w:p>
          <w:p w:rsidR="001D4FED" w:rsidRPr="000C3726" w:rsidRDefault="001D4FED" w:rsidP="001D4FED">
            <w:pPr>
              <w:spacing w:after="0" w:line="240" w:lineRule="auto"/>
              <w:ind w:left="-94" w:right="-53"/>
              <w:jc w:val="center"/>
              <w:rPr>
                <w:rFonts w:ascii="Perpetua" w:eastAsia="Times New Roman" w:hAnsi="Perpetua" w:cs="Times New Roman"/>
                <w:b/>
                <w:sz w:val="18"/>
                <w:szCs w:val="18"/>
                <w:lang w:val="pt-BR"/>
              </w:rPr>
            </w:pPr>
            <w:r w:rsidRPr="000C3726">
              <w:rPr>
                <w:rFonts w:ascii="Perpetua" w:eastAsia="Times New Roman" w:hAnsi="Perpetua" w:cs="Times New Roman"/>
                <w:b/>
                <w:sz w:val="18"/>
                <w:szCs w:val="18"/>
              </w:rPr>
              <w:t>MCC9-12.A.REI.9</w:t>
            </w:r>
          </w:p>
        </w:tc>
        <w:tc>
          <w:tcPr>
            <w:tcW w:w="1599" w:type="dxa"/>
          </w:tcPr>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MCC9-12.G.GPE.2</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MCC9-12.G.GPE.3</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MCC9-12.A.REI.7</w:t>
            </w:r>
          </w:p>
        </w:tc>
        <w:tc>
          <w:tcPr>
            <w:tcW w:w="1598" w:type="dxa"/>
            <w:tcBorders>
              <w:left w:val="single" w:sz="4" w:space="0" w:color="auto"/>
              <w:bottom w:val="single" w:sz="4" w:space="0" w:color="auto"/>
            </w:tcBorders>
            <w:shd w:val="clear" w:color="auto" w:fill="auto"/>
          </w:tcPr>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MCC9-12.N.CN.3</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MCC9-12.N.CN.4</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MCC9-12.N.CN.5</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MCC9-12.N.CN.6</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MCC9-12.N.VM.1</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MCC9-12.N.VM.2</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MCC9-12.N.VM.3</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MCC9-12.N.VM4</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MCC9-12.N.VM4a</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 xml:space="preserve">MCC9-12.N.VM4b </w:t>
            </w:r>
            <w:r w:rsidRPr="000C3726">
              <w:rPr>
                <w:rFonts w:ascii="Perpetua" w:eastAsia="Times New Roman" w:hAnsi="Perpetua" w:cs="Times New Roman"/>
                <w:sz w:val="24"/>
                <w:szCs w:val="24"/>
              </w:rPr>
              <w:t xml:space="preserve"> </w:t>
            </w:r>
            <w:r w:rsidRPr="000C3726">
              <w:rPr>
                <w:rFonts w:ascii="Perpetua" w:eastAsia="Times New Roman" w:hAnsi="Perpetua" w:cs="Times New Roman"/>
                <w:b/>
                <w:sz w:val="18"/>
                <w:szCs w:val="18"/>
              </w:rPr>
              <w:t>MCC9-12.N.VM4c</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MCC9-12.N.VM.5</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MCC9-12.N.VM.5a</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MCC9-12.N.VM.5b</w:t>
            </w:r>
          </w:p>
          <w:p w:rsidR="001D4FED" w:rsidRPr="000C3726" w:rsidRDefault="001D4FED" w:rsidP="001D4FED">
            <w:pPr>
              <w:spacing w:after="0" w:line="240" w:lineRule="auto"/>
              <w:ind w:left="-52" w:right="-96"/>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MCC9-12.N.VM.11</w:t>
            </w:r>
          </w:p>
        </w:tc>
        <w:tc>
          <w:tcPr>
            <w:tcW w:w="1599" w:type="dxa"/>
            <w:tcBorders>
              <w:left w:val="single" w:sz="4" w:space="0" w:color="auto"/>
              <w:bottom w:val="single" w:sz="4" w:space="0" w:color="auto"/>
            </w:tcBorders>
            <w:shd w:val="clear" w:color="auto" w:fill="auto"/>
          </w:tcPr>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MGSE9-12.S.ID.2</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MGSE9-12.S.ID.4</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MGSE9-12.S.IC.1</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MGSE9-12.S.IC.2</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MGSE9-12.S.IC.3</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MGSE9-12.S.IC.4</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MGSE9-12.S.IC.5</w:t>
            </w:r>
          </w:p>
          <w:p w:rsidR="001D4FED" w:rsidRPr="000C3726" w:rsidRDefault="001D4FED" w:rsidP="001D4FED">
            <w:pPr>
              <w:spacing w:after="0" w:line="240" w:lineRule="auto"/>
              <w:jc w:val="center"/>
              <w:rPr>
                <w:rFonts w:ascii="Perpetua" w:eastAsia="Times New Roman" w:hAnsi="Perpetua" w:cs="Times New Roman"/>
                <w:b/>
                <w:sz w:val="18"/>
                <w:szCs w:val="18"/>
              </w:rPr>
            </w:pPr>
            <w:r w:rsidRPr="000C3726">
              <w:rPr>
                <w:rFonts w:ascii="Perpetua" w:eastAsia="Times New Roman" w:hAnsi="Perpetua" w:cs="Times New Roman"/>
                <w:b/>
                <w:sz w:val="18"/>
                <w:szCs w:val="18"/>
              </w:rPr>
              <w:t>MGSE9-12.S.IC.6</w:t>
            </w:r>
          </w:p>
          <w:p w:rsidR="001D4FED" w:rsidRPr="000C3726" w:rsidRDefault="001D4FED" w:rsidP="001D4FED">
            <w:pPr>
              <w:spacing w:after="0" w:line="240" w:lineRule="auto"/>
              <w:jc w:val="center"/>
              <w:rPr>
                <w:rFonts w:ascii="Times New Roman" w:eastAsia="Times New Roman" w:hAnsi="Times New Roman" w:cs="Times New Roman"/>
                <w:b/>
                <w:sz w:val="18"/>
                <w:szCs w:val="18"/>
              </w:rPr>
            </w:pPr>
          </w:p>
        </w:tc>
        <w:tc>
          <w:tcPr>
            <w:tcW w:w="1599" w:type="dxa"/>
            <w:tcBorders>
              <w:bottom w:val="single" w:sz="4" w:space="0" w:color="auto"/>
            </w:tcBorders>
            <w:shd w:val="clear" w:color="auto" w:fill="auto"/>
          </w:tcPr>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MCC9-12.S.CP.8</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MCC9-12.S.CP.9</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MCC9-12.S.MD.1</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MCC9-12.S.MD.2</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MCC9-12.S.MD.3</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MCC9-12.S.MD.4</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MCC9-12.S.MD.5</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MCC9-12.S.MD.5a</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MCC9-12.S.MD.5b</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MCC9-12.S.MD.6</w:t>
            </w:r>
          </w:p>
          <w:p w:rsidR="001D4FED" w:rsidRPr="001D4FED" w:rsidRDefault="001D4FED" w:rsidP="001D4FED">
            <w:pPr>
              <w:spacing w:after="0" w:line="240" w:lineRule="auto"/>
              <w:ind w:left="-99" w:right="-48"/>
              <w:jc w:val="center"/>
              <w:rPr>
                <w:rFonts w:ascii="Perpetua" w:eastAsia="Times New Roman" w:hAnsi="Perpetua" w:cs="Times New Roman"/>
                <w:b/>
                <w:sz w:val="18"/>
                <w:szCs w:val="18"/>
              </w:rPr>
            </w:pPr>
            <w:r w:rsidRPr="001D4FED">
              <w:rPr>
                <w:rFonts w:ascii="Perpetua" w:eastAsia="Times New Roman" w:hAnsi="Perpetua" w:cs="Times New Roman"/>
                <w:b/>
                <w:sz w:val="18"/>
                <w:szCs w:val="18"/>
              </w:rPr>
              <w:t>MCC9-12.S.MD.7</w:t>
            </w:r>
          </w:p>
        </w:tc>
      </w:tr>
      <w:tr w:rsidR="001D4FED" w:rsidRPr="001D4FED" w:rsidTr="001D4FED">
        <w:tblPrEx>
          <w:shd w:val="clear" w:color="auto" w:fill="auto"/>
        </w:tblPrEx>
        <w:tc>
          <w:tcPr>
            <w:tcW w:w="1598" w:type="dxa"/>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tcBorders>
              <w:top w:val="single" w:sz="4" w:space="0" w:color="auto"/>
            </w:tcBorders>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8" w:type="dxa"/>
            <w:tcBorders>
              <w:top w:val="single" w:sz="4" w:space="0" w:color="auto"/>
            </w:tcBorders>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gridSpan w:val="2"/>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8C8C8C"/>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8" w:type="dxa"/>
            <w:tcBorders>
              <w:top w:val="single" w:sz="4" w:space="0" w:color="auto"/>
            </w:tcBorders>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tcBorders>
              <w:top w:val="single" w:sz="4" w:space="0" w:color="auto"/>
            </w:tcBorders>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c>
          <w:tcPr>
            <w:tcW w:w="1599" w:type="dxa"/>
            <w:shd w:val="clear" w:color="auto" w:fill="999999"/>
          </w:tcPr>
          <w:p w:rsidR="001D4FED" w:rsidRPr="001D4FED" w:rsidRDefault="001D4FED" w:rsidP="001D4FED">
            <w:pPr>
              <w:spacing w:after="0" w:line="240" w:lineRule="auto"/>
              <w:jc w:val="center"/>
              <w:rPr>
                <w:rFonts w:ascii="Times New Roman" w:eastAsia="Times New Roman" w:hAnsi="Times New Roman" w:cs="Times New Roman"/>
                <w:sz w:val="24"/>
                <w:szCs w:val="24"/>
              </w:rPr>
            </w:pPr>
          </w:p>
        </w:tc>
      </w:tr>
      <w:tr w:rsidR="001D4FED" w:rsidRPr="001D4FED" w:rsidTr="000C3726">
        <w:tblPrEx>
          <w:shd w:val="clear" w:color="auto" w:fill="auto"/>
        </w:tblPrEx>
        <w:trPr>
          <w:trHeight w:val="467"/>
        </w:trPr>
        <w:tc>
          <w:tcPr>
            <w:tcW w:w="14388" w:type="dxa"/>
            <w:gridSpan w:val="10"/>
          </w:tcPr>
          <w:p w:rsidR="001D4FED" w:rsidRPr="001D4FED" w:rsidRDefault="001D4FED" w:rsidP="001D4FED">
            <w:pPr>
              <w:spacing w:after="0" w:line="240" w:lineRule="auto"/>
              <w:jc w:val="center"/>
              <w:rPr>
                <w:rFonts w:ascii="Times New Roman" w:eastAsia="Times New Roman" w:hAnsi="Times New Roman" w:cs="Times New Roman"/>
                <w:sz w:val="18"/>
                <w:szCs w:val="18"/>
              </w:rPr>
            </w:pPr>
            <w:r w:rsidRPr="001D4FED">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1D4FED" w:rsidRPr="001D4FED" w:rsidRDefault="001D4FED" w:rsidP="000C3726">
            <w:pPr>
              <w:spacing w:after="0" w:line="240" w:lineRule="auto"/>
              <w:jc w:val="center"/>
              <w:rPr>
                <w:rFonts w:ascii="Times New Roman" w:eastAsia="Times New Roman" w:hAnsi="Times New Roman" w:cs="Times New Roman"/>
                <w:sz w:val="24"/>
                <w:szCs w:val="24"/>
              </w:rPr>
            </w:pPr>
            <w:r w:rsidRPr="001D4FED">
              <w:rPr>
                <w:rFonts w:ascii="Times New Roman" w:eastAsia="Times New Roman" w:hAnsi="Times New Roman" w:cs="Times New Roman"/>
                <w:sz w:val="18"/>
                <w:szCs w:val="18"/>
              </w:rPr>
              <w:t>All units will include the Mathematical Practices and indicate skills to maintain.</w:t>
            </w:r>
            <w:r w:rsidR="000C3726" w:rsidRPr="001D4FED">
              <w:rPr>
                <w:rFonts w:ascii="Times New Roman" w:eastAsia="Times New Roman" w:hAnsi="Times New Roman" w:cs="Times New Roman"/>
                <w:sz w:val="24"/>
                <w:szCs w:val="24"/>
              </w:rPr>
              <w:t xml:space="preserve"> </w:t>
            </w:r>
          </w:p>
        </w:tc>
      </w:tr>
    </w:tbl>
    <w:p w:rsidR="009E1BB4" w:rsidRPr="005C6D84" w:rsidRDefault="009E1BB4" w:rsidP="009E1BB4">
      <w:pPr>
        <w:autoSpaceDE w:val="0"/>
        <w:autoSpaceDN w:val="0"/>
        <w:adjustRightInd w:val="0"/>
        <w:spacing w:after="0" w:line="240" w:lineRule="auto"/>
        <w:ind w:right="-540" w:hanging="720"/>
        <w:jc w:val="both"/>
        <w:rPr>
          <w:rFonts w:ascii="Times New Roman" w:eastAsia="Times New Roman" w:hAnsi="Times New Roman" w:cs="Times New Roman"/>
          <w:color w:val="000000"/>
          <w:sz w:val="16"/>
          <w:szCs w:val="16"/>
        </w:rPr>
      </w:pPr>
      <w:r w:rsidRPr="005C6D84">
        <w:rPr>
          <w:rFonts w:ascii="Times New Roman" w:eastAsia="Times New Roman" w:hAnsi="Times New Roman" w:cs="Times New Roman"/>
          <w:b/>
          <w:bCs/>
          <w:color w:val="000000"/>
          <w:sz w:val="16"/>
          <w:szCs w:val="16"/>
        </w:rPr>
        <w:t xml:space="preserve">NOTE: </w:t>
      </w:r>
      <w:r w:rsidRPr="005C6D84">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9E1BB4" w:rsidRPr="005C6D84" w:rsidRDefault="009E1BB4" w:rsidP="009E1BB4">
      <w:pPr>
        <w:autoSpaceDE w:val="0"/>
        <w:autoSpaceDN w:val="0"/>
        <w:adjustRightInd w:val="0"/>
        <w:spacing w:after="0" w:line="240" w:lineRule="auto"/>
        <w:ind w:left="2040" w:hanging="276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Number and Quantity Strand:</w:t>
      </w:r>
      <w:r w:rsidRPr="005C6D84">
        <w:rPr>
          <w:rFonts w:ascii="Times New Roman" w:eastAsia="Times New Roman" w:hAnsi="Times New Roman" w:cs="Times New Roman"/>
          <w:color w:val="000000"/>
          <w:sz w:val="16"/>
          <w:szCs w:val="16"/>
        </w:rPr>
        <w:t xml:space="preserve"> RN = </w:t>
      </w:r>
      <w:proofErr w:type="gramStart"/>
      <w:r w:rsidRPr="005C6D84">
        <w:rPr>
          <w:rFonts w:ascii="Times New Roman" w:eastAsia="Times New Roman" w:hAnsi="Times New Roman" w:cs="Times New Roman"/>
          <w:color w:val="000000"/>
          <w:sz w:val="16"/>
          <w:szCs w:val="16"/>
        </w:rPr>
        <w:t>The</w:t>
      </w:r>
      <w:proofErr w:type="gramEnd"/>
      <w:r w:rsidRPr="005C6D84">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Algebra Strand</w:t>
      </w:r>
      <w:r w:rsidRPr="005C6D84">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Functions Strand</w:t>
      </w:r>
      <w:r w:rsidRPr="005C6D84">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9E1BB4" w:rsidRDefault="009E1B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r w:rsidRPr="005C6D84">
        <w:rPr>
          <w:rFonts w:ascii="Times New Roman" w:eastAsia="Times New Roman" w:hAnsi="Times New Roman" w:cs="Times New Roman"/>
          <w:b/>
          <w:color w:val="000000"/>
          <w:sz w:val="16"/>
          <w:szCs w:val="16"/>
        </w:rPr>
        <w:t>Geometry Strand:</w:t>
      </w:r>
      <w:r w:rsidRPr="005C6D84">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MG = Modeling with Geometry</w:t>
      </w:r>
      <w:r>
        <w:rPr>
          <w:rFonts w:ascii="Times New Roman" w:eastAsia="Times New Roman" w:hAnsi="Times New Roman" w:cs="Times New Roman"/>
          <w:sz w:val="16"/>
          <w:szCs w:val="16"/>
        </w:rPr>
        <w:tab/>
      </w:r>
      <w:r w:rsidR="00296AE6">
        <w:rPr>
          <w:rFonts w:ascii="Times New Roman" w:eastAsia="Times New Roman" w:hAnsi="Times New Roman" w:cs="Times New Roman"/>
          <w:sz w:val="16"/>
          <w:szCs w:val="16"/>
        </w:rPr>
        <w:br/>
      </w:r>
      <w:r w:rsidRPr="005C6D84">
        <w:rPr>
          <w:rFonts w:ascii="Times New Roman" w:eastAsia="Times New Roman" w:hAnsi="Times New Roman" w:cs="Times New Roman"/>
          <w:b/>
          <w:color w:val="000000"/>
          <w:sz w:val="16"/>
          <w:szCs w:val="16"/>
        </w:rPr>
        <w:t>Statistics and Probability Strand:</w:t>
      </w:r>
      <w:r w:rsidRPr="005C6D84">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Probability to Make Decisions</w:t>
      </w:r>
      <w:r w:rsidR="001E4695">
        <w:rPr>
          <w:rFonts w:ascii="Times New Roman" w:hAnsi="Times New Roman" w:cs="Times New Roman"/>
          <w:color w:val="000000"/>
          <w:shd w:val="clear" w:color="auto" w:fill="FFFFFF"/>
        </w:rPr>
        <w:tab/>
      </w: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973DB4" w:rsidRDefault="00973D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F5573A">
      <w:pPr>
        <w:autoSpaceDE w:val="0"/>
        <w:autoSpaceDN w:val="0"/>
        <w:adjustRightInd w:val="0"/>
        <w:spacing w:after="0" w:line="240" w:lineRule="auto"/>
        <w:ind w:left="-720" w:right="-450"/>
        <w:jc w:val="center"/>
        <w:rPr>
          <w:rFonts w:ascii="Times New Roman" w:hAnsi="Times New Roman" w:cs="Times New Roman"/>
          <w:color w:val="000000"/>
          <w:shd w:val="clear" w:color="auto" w:fill="FFFFFF"/>
        </w:rPr>
        <w:sectPr w:rsidR="00F5573A" w:rsidSect="00F5573A">
          <w:footerReference w:type="first" r:id="rId14"/>
          <w:pgSz w:w="15840" w:h="12240" w:orient="landscape"/>
          <w:pgMar w:top="720" w:right="1440" w:bottom="1440" w:left="1440" w:header="432" w:footer="720" w:gutter="0"/>
          <w:cols w:space="720"/>
          <w:noEndnote/>
          <w:docGrid w:linePitch="299"/>
        </w:sectPr>
      </w:pPr>
      <w:r w:rsidRPr="000F2DBD">
        <w:rPr>
          <w:rFonts w:ascii="Times New Roman" w:eastAsia="Calibri" w:hAnsi="Times New Roman" w:cs="Times New Roman"/>
          <w:i/>
          <w:sz w:val="32"/>
          <w:szCs w:val="32"/>
        </w:rPr>
        <w:t>This page intentionally left blank.</w:t>
      </w:r>
    </w:p>
    <w:p w:rsidR="002C29D8" w:rsidRPr="005B13D6" w:rsidRDefault="002C29D8" w:rsidP="002C29D8">
      <w:pPr>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lastRenderedPageBreak/>
        <w:t>The Comprehensive Course Overviews are designed to provide access to multiple sources of support for implementing and instructing courses involving the Georgia Standards of Excellence.</w:t>
      </w:r>
    </w:p>
    <w:p w:rsidR="009D450B" w:rsidRPr="00963648" w:rsidRDefault="001D4FED" w:rsidP="009D450B">
      <w:pPr>
        <w:pStyle w:val="Heading1"/>
        <w:shd w:val="clear" w:color="auto" w:fill="DDD9C3" w:themeFill="background2" w:themeFillShade="E6"/>
        <w:spacing w:before="0"/>
        <w:rPr>
          <w:rFonts w:cs="Times New Roman"/>
          <w:u w:val="none"/>
        </w:rPr>
      </w:pPr>
      <w:bookmarkStart w:id="1" w:name="_Toc422651686"/>
      <w:r>
        <w:rPr>
          <w:rFonts w:cs="Times New Roman"/>
          <w:u w:val="none"/>
        </w:rPr>
        <w:t xml:space="preserve">Accelerated </w:t>
      </w:r>
      <w:r w:rsidR="007450A7" w:rsidRPr="00963648">
        <w:rPr>
          <w:rFonts w:cs="Times New Roman"/>
          <w:u w:val="none"/>
        </w:rPr>
        <w:t>GSE</w:t>
      </w:r>
      <w:r w:rsidR="009D450B" w:rsidRPr="00963648">
        <w:rPr>
          <w:rFonts w:cs="Times New Roman"/>
          <w:u w:val="none"/>
        </w:rPr>
        <w:t xml:space="preserve"> </w:t>
      </w:r>
      <w:r w:rsidR="00973DB4">
        <w:rPr>
          <w:rFonts w:cs="Times New Roman"/>
          <w:u w:val="none"/>
        </w:rPr>
        <w:t>Pre-Calculus</w:t>
      </w:r>
      <w:bookmarkEnd w:id="1"/>
    </w:p>
    <w:p w:rsidR="001D4FED" w:rsidRPr="001D4FED" w:rsidRDefault="001D4FED" w:rsidP="001D4FED">
      <w:pPr>
        <w:spacing w:before="240" w:after="0" w:line="240" w:lineRule="auto"/>
        <w:jc w:val="both"/>
        <w:rPr>
          <w:rFonts w:ascii="Times New Roman" w:hAnsi="Times New Roman"/>
          <w:sz w:val="24"/>
          <w:szCs w:val="24"/>
        </w:rPr>
      </w:pPr>
      <w:r w:rsidRPr="001D4FED">
        <w:rPr>
          <w:rFonts w:ascii="Times New Roman" w:hAnsi="Times New Roman"/>
          <w:b/>
          <w:sz w:val="24"/>
          <w:szCs w:val="24"/>
        </w:rPr>
        <w:t xml:space="preserve">Accelerated Pre-Calculus </w:t>
      </w:r>
      <w:r w:rsidRPr="001D4FED">
        <w:rPr>
          <w:rFonts w:ascii="Times New Roman" w:hAnsi="Times New Roman"/>
          <w:sz w:val="24"/>
          <w:szCs w:val="24"/>
        </w:rPr>
        <w:t>is the</w:t>
      </w:r>
      <w:r w:rsidRPr="001D4FED">
        <w:rPr>
          <w:rFonts w:ascii="Times New Roman" w:hAnsi="Times New Roman"/>
          <w:spacing w:val="-3"/>
          <w:sz w:val="24"/>
          <w:szCs w:val="24"/>
        </w:rPr>
        <w:t xml:space="preserve"> </w:t>
      </w:r>
      <w:r w:rsidRPr="001D4FED">
        <w:rPr>
          <w:rFonts w:ascii="Times New Roman" w:hAnsi="Times New Roman"/>
          <w:sz w:val="24"/>
          <w:szCs w:val="24"/>
        </w:rPr>
        <w:t>third</w:t>
      </w:r>
      <w:r w:rsidRPr="001D4FED">
        <w:rPr>
          <w:rFonts w:ascii="Times New Roman" w:hAnsi="Times New Roman"/>
          <w:spacing w:val="-3"/>
          <w:sz w:val="24"/>
          <w:szCs w:val="24"/>
        </w:rPr>
        <w:t xml:space="preserve"> </w:t>
      </w:r>
      <w:r w:rsidRPr="001D4FED">
        <w:rPr>
          <w:rFonts w:ascii="Times New Roman" w:hAnsi="Times New Roman"/>
          <w:sz w:val="24"/>
          <w:szCs w:val="24"/>
        </w:rPr>
        <w:t>in a sequence</w:t>
      </w:r>
      <w:r w:rsidRPr="001D4FED">
        <w:rPr>
          <w:rFonts w:ascii="Times New Roman" w:hAnsi="Times New Roman"/>
          <w:spacing w:val="-9"/>
          <w:sz w:val="24"/>
          <w:szCs w:val="24"/>
        </w:rPr>
        <w:t xml:space="preserve"> </w:t>
      </w:r>
      <w:r w:rsidRPr="001D4FED">
        <w:rPr>
          <w:rFonts w:ascii="Times New Roman" w:hAnsi="Times New Roman"/>
          <w:spacing w:val="-1"/>
          <w:sz w:val="24"/>
          <w:szCs w:val="24"/>
        </w:rPr>
        <w:t>o</w:t>
      </w:r>
      <w:r w:rsidRPr="001D4FED">
        <w:rPr>
          <w:rFonts w:ascii="Times New Roman" w:hAnsi="Times New Roman"/>
          <w:sz w:val="24"/>
          <w:szCs w:val="24"/>
        </w:rPr>
        <w:t>f ma</w:t>
      </w:r>
      <w:r w:rsidRPr="001D4FED">
        <w:rPr>
          <w:rFonts w:ascii="Times New Roman" w:hAnsi="Times New Roman"/>
          <w:spacing w:val="-1"/>
          <w:sz w:val="24"/>
          <w:szCs w:val="24"/>
        </w:rPr>
        <w:t>t</w:t>
      </w:r>
      <w:r w:rsidRPr="001D4FED">
        <w:rPr>
          <w:rFonts w:ascii="Times New Roman" w:hAnsi="Times New Roman"/>
          <w:sz w:val="24"/>
          <w:szCs w:val="24"/>
        </w:rPr>
        <w:t>hematics</w:t>
      </w:r>
      <w:r w:rsidRPr="001D4FED">
        <w:rPr>
          <w:rFonts w:ascii="Times New Roman" w:hAnsi="Times New Roman"/>
          <w:spacing w:val="-11"/>
          <w:sz w:val="24"/>
          <w:szCs w:val="24"/>
        </w:rPr>
        <w:t xml:space="preserve"> </w:t>
      </w:r>
      <w:r w:rsidRPr="001D4FED">
        <w:rPr>
          <w:rFonts w:ascii="Times New Roman" w:hAnsi="Times New Roman"/>
          <w:sz w:val="24"/>
          <w:szCs w:val="24"/>
        </w:rPr>
        <w:t>c</w:t>
      </w:r>
      <w:r w:rsidRPr="001D4FED">
        <w:rPr>
          <w:rFonts w:ascii="Times New Roman" w:hAnsi="Times New Roman"/>
          <w:spacing w:val="-2"/>
          <w:sz w:val="24"/>
          <w:szCs w:val="24"/>
        </w:rPr>
        <w:t>o</w:t>
      </w:r>
      <w:r w:rsidRPr="001D4FED">
        <w:rPr>
          <w:rFonts w:ascii="Times New Roman" w:hAnsi="Times New Roman"/>
          <w:sz w:val="24"/>
          <w:szCs w:val="24"/>
        </w:rPr>
        <w:t>urses</w:t>
      </w:r>
      <w:r w:rsidRPr="001D4FED">
        <w:rPr>
          <w:rFonts w:ascii="Times New Roman" w:hAnsi="Times New Roman"/>
          <w:spacing w:val="-6"/>
          <w:sz w:val="24"/>
          <w:szCs w:val="24"/>
        </w:rPr>
        <w:t xml:space="preserve"> </w:t>
      </w:r>
      <w:r w:rsidRPr="001D4FED">
        <w:rPr>
          <w:rFonts w:ascii="Times New Roman" w:hAnsi="Times New Roman"/>
          <w:sz w:val="24"/>
          <w:szCs w:val="24"/>
        </w:rPr>
        <w:t>designed</w:t>
      </w:r>
      <w:r w:rsidRPr="001D4FED">
        <w:rPr>
          <w:rFonts w:ascii="Times New Roman" w:hAnsi="Times New Roman"/>
          <w:spacing w:val="-1"/>
          <w:sz w:val="24"/>
          <w:szCs w:val="24"/>
        </w:rPr>
        <w:t xml:space="preserve"> </w:t>
      </w:r>
      <w:r w:rsidRPr="001D4FED">
        <w:rPr>
          <w:rFonts w:ascii="Times New Roman" w:hAnsi="Times New Roman"/>
          <w:sz w:val="24"/>
          <w:szCs w:val="24"/>
        </w:rPr>
        <w:t>to</w:t>
      </w:r>
      <w:r w:rsidRPr="001D4FED">
        <w:rPr>
          <w:rFonts w:ascii="Times New Roman" w:hAnsi="Times New Roman"/>
          <w:spacing w:val="-1"/>
          <w:sz w:val="24"/>
          <w:szCs w:val="24"/>
        </w:rPr>
        <w:t xml:space="preserve"> </w:t>
      </w:r>
      <w:r w:rsidRPr="001D4FED">
        <w:rPr>
          <w:rFonts w:ascii="Times New Roman" w:hAnsi="Times New Roman"/>
          <w:sz w:val="24"/>
          <w:szCs w:val="24"/>
        </w:rPr>
        <w:t>ensure</w:t>
      </w:r>
      <w:r w:rsidRPr="001D4FED">
        <w:rPr>
          <w:rFonts w:ascii="Times New Roman" w:hAnsi="Times New Roman"/>
          <w:spacing w:val="-7"/>
          <w:sz w:val="24"/>
          <w:szCs w:val="24"/>
        </w:rPr>
        <w:t xml:space="preserve"> </w:t>
      </w:r>
      <w:r w:rsidRPr="001D4FED">
        <w:rPr>
          <w:rFonts w:ascii="Times New Roman" w:hAnsi="Times New Roman"/>
          <w:sz w:val="24"/>
          <w:szCs w:val="24"/>
        </w:rPr>
        <w:t>that students are</w:t>
      </w:r>
      <w:r w:rsidRPr="001D4FED">
        <w:rPr>
          <w:rFonts w:ascii="Times New Roman" w:hAnsi="Times New Roman"/>
          <w:spacing w:val="-3"/>
          <w:sz w:val="24"/>
          <w:szCs w:val="24"/>
        </w:rPr>
        <w:t xml:space="preserve"> </w:t>
      </w:r>
      <w:r w:rsidRPr="001D4FED">
        <w:rPr>
          <w:rFonts w:ascii="Times New Roman" w:hAnsi="Times New Roman"/>
          <w:sz w:val="24"/>
          <w:szCs w:val="24"/>
        </w:rPr>
        <w:t>pre</w:t>
      </w:r>
      <w:r w:rsidRPr="001D4FED">
        <w:rPr>
          <w:rFonts w:ascii="Times New Roman" w:hAnsi="Times New Roman"/>
          <w:spacing w:val="-1"/>
          <w:sz w:val="24"/>
          <w:szCs w:val="24"/>
        </w:rPr>
        <w:t>p</w:t>
      </w:r>
      <w:r w:rsidRPr="001D4FED">
        <w:rPr>
          <w:rFonts w:ascii="Times New Roman" w:hAnsi="Times New Roman"/>
          <w:sz w:val="24"/>
          <w:szCs w:val="24"/>
        </w:rPr>
        <w:t>ared</w:t>
      </w:r>
      <w:r w:rsidRPr="001D4FED">
        <w:rPr>
          <w:rFonts w:ascii="Times New Roman" w:hAnsi="Times New Roman"/>
          <w:spacing w:val="-10"/>
          <w:sz w:val="24"/>
          <w:szCs w:val="24"/>
        </w:rPr>
        <w:t xml:space="preserve"> </w:t>
      </w:r>
      <w:r w:rsidRPr="001D4FED">
        <w:rPr>
          <w:rFonts w:ascii="Times New Roman" w:hAnsi="Times New Roman"/>
          <w:sz w:val="24"/>
          <w:szCs w:val="24"/>
        </w:rPr>
        <w:t>to</w:t>
      </w:r>
      <w:r w:rsidRPr="001D4FED">
        <w:rPr>
          <w:rFonts w:ascii="Times New Roman" w:hAnsi="Times New Roman"/>
          <w:spacing w:val="-1"/>
          <w:sz w:val="24"/>
          <w:szCs w:val="24"/>
        </w:rPr>
        <w:t xml:space="preserve"> </w:t>
      </w:r>
      <w:r w:rsidRPr="001D4FED">
        <w:rPr>
          <w:rFonts w:ascii="Times New Roman" w:hAnsi="Times New Roman"/>
          <w:sz w:val="24"/>
          <w:szCs w:val="24"/>
        </w:rPr>
        <w:t>take higher</w:t>
      </w:r>
      <w:r w:rsidRPr="001D4FED">
        <w:rPr>
          <w:rFonts w:ascii="Cambria Math" w:hAnsi="Cambria Math" w:cs="Cambria Math"/>
          <w:sz w:val="24"/>
          <w:szCs w:val="24"/>
        </w:rPr>
        <w:t>‐</w:t>
      </w:r>
      <w:r w:rsidRPr="001D4FED">
        <w:rPr>
          <w:rFonts w:ascii="Times New Roman" w:hAnsi="Times New Roman"/>
          <w:sz w:val="24"/>
          <w:szCs w:val="24"/>
        </w:rPr>
        <w:t>level</w:t>
      </w:r>
      <w:r w:rsidRPr="001D4FED">
        <w:rPr>
          <w:rFonts w:ascii="Times New Roman" w:hAnsi="Times New Roman"/>
          <w:spacing w:val="-6"/>
          <w:sz w:val="24"/>
          <w:szCs w:val="24"/>
        </w:rPr>
        <w:t xml:space="preserve"> </w:t>
      </w:r>
      <w:r w:rsidRPr="001D4FED">
        <w:rPr>
          <w:rFonts w:ascii="Times New Roman" w:hAnsi="Times New Roman"/>
          <w:sz w:val="24"/>
          <w:szCs w:val="24"/>
        </w:rPr>
        <w:t>mathematics</w:t>
      </w:r>
      <w:r w:rsidRPr="001D4FED">
        <w:rPr>
          <w:rFonts w:ascii="Times New Roman" w:hAnsi="Times New Roman"/>
          <w:spacing w:val="-13"/>
          <w:sz w:val="24"/>
          <w:szCs w:val="24"/>
        </w:rPr>
        <w:t xml:space="preserve"> </w:t>
      </w:r>
      <w:r w:rsidRPr="001D4FED">
        <w:rPr>
          <w:rFonts w:ascii="Times New Roman" w:hAnsi="Times New Roman"/>
          <w:sz w:val="24"/>
          <w:szCs w:val="24"/>
        </w:rPr>
        <w:t>courses</w:t>
      </w:r>
      <w:r w:rsidRPr="001D4FED">
        <w:rPr>
          <w:rFonts w:ascii="Times New Roman" w:hAnsi="Times New Roman"/>
          <w:spacing w:val="-1"/>
          <w:sz w:val="24"/>
          <w:szCs w:val="24"/>
        </w:rPr>
        <w:t xml:space="preserve"> </w:t>
      </w:r>
      <w:r w:rsidRPr="001D4FED">
        <w:rPr>
          <w:rFonts w:ascii="Times New Roman" w:hAnsi="Times New Roman"/>
          <w:sz w:val="24"/>
          <w:szCs w:val="24"/>
        </w:rPr>
        <w:t>during their high school career,</w:t>
      </w:r>
      <w:r w:rsidRPr="001D4FED">
        <w:rPr>
          <w:rFonts w:ascii="Times New Roman" w:hAnsi="Times New Roman"/>
          <w:spacing w:val="-7"/>
          <w:sz w:val="24"/>
          <w:szCs w:val="24"/>
        </w:rPr>
        <w:t xml:space="preserve"> </w:t>
      </w:r>
      <w:r w:rsidRPr="001D4FED">
        <w:rPr>
          <w:rFonts w:ascii="Times New Roman" w:hAnsi="Times New Roman"/>
          <w:sz w:val="24"/>
          <w:szCs w:val="24"/>
        </w:rPr>
        <w:t>including Advanced</w:t>
      </w:r>
      <w:r w:rsidRPr="001D4FED">
        <w:rPr>
          <w:rFonts w:ascii="Times New Roman" w:hAnsi="Times New Roman"/>
          <w:spacing w:val="-10"/>
          <w:sz w:val="24"/>
          <w:szCs w:val="24"/>
        </w:rPr>
        <w:t xml:space="preserve"> </w:t>
      </w:r>
      <w:r w:rsidRPr="001D4FED">
        <w:rPr>
          <w:rFonts w:ascii="Times New Roman" w:hAnsi="Times New Roman"/>
          <w:sz w:val="24"/>
          <w:szCs w:val="24"/>
        </w:rPr>
        <w:t>Placement</w:t>
      </w:r>
      <w:r w:rsidRPr="001D4FED">
        <w:rPr>
          <w:rFonts w:ascii="Times New Roman" w:hAnsi="Times New Roman"/>
          <w:spacing w:val="-11"/>
          <w:sz w:val="24"/>
          <w:szCs w:val="24"/>
        </w:rPr>
        <w:t xml:space="preserve"> </w:t>
      </w:r>
      <w:r w:rsidRPr="001D4FED">
        <w:rPr>
          <w:rFonts w:ascii="Times New Roman" w:hAnsi="Times New Roman"/>
          <w:sz w:val="24"/>
          <w:szCs w:val="24"/>
        </w:rPr>
        <w:t>Calculus A</w:t>
      </w:r>
      <w:r w:rsidRPr="001D4FED">
        <w:rPr>
          <w:rFonts w:ascii="Times New Roman" w:hAnsi="Times New Roman"/>
          <w:spacing w:val="-1"/>
          <w:sz w:val="24"/>
          <w:szCs w:val="24"/>
        </w:rPr>
        <w:t>B</w:t>
      </w:r>
      <w:r w:rsidRPr="001D4FED">
        <w:rPr>
          <w:rFonts w:ascii="Times New Roman" w:hAnsi="Times New Roman"/>
          <w:sz w:val="24"/>
          <w:szCs w:val="24"/>
        </w:rPr>
        <w:t>, Advanced</w:t>
      </w:r>
      <w:r w:rsidRPr="001D4FED">
        <w:rPr>
          <w:rFonts w:ascii="Times New Roman" w:hAnsi="Times New Roman"/>
          <w:spacing w:val="-11"/>
          <w:sz w:val="24"/>
          <w:szCs w:val="24"/>
        </w:rPr>
        <w:t xml:space="preserve"> </w:t>
      </w:r>
      <w:r w:rsidRPr="001D4FED">
        <w:rPr>
          <w:rFonts w:ascii="Times New Roman" w:hAnsi="Times New Roman"/>
          <w:sz w:val="24"/>
          <w:szCs w:val="24"/>
        </w:rPr>
        <w:t>Place</w:t>
      </w:r>
      <w:r w:rsidRPr="001D4FED">
        <w:rPr>
          <w:rFonts w:ascii="Times New Roman" w:hAnsi="Times New Roman"/>
          <w:spacing w:val="-1"/>
          <w:sz w:val="24"/>
          <w:szCs w:val="24"/>
        </w:rPr>
        <w:t>m</w:t>
      </w:r>
      <w:r w:rsidRPr="001D4FED">
        <w:rPr>
          <w:rFonts w:ascii="Times New Roman" w:hAnsi="Times New Roman"/>
          <w:sz w:val="24"/>
          <w:szCs w:val="24"/>
        </w:rPr>
        <w:t>ent</w:t>
      </w:r>
      <w:r w:rsidRPr="001D4FED">
        <w:rPr>
          <w:rFonts w:ascii="Times New Roman" w:hAnsi="Times New Roman"/>
          <w:spacing w:val="-11"/>
          <w:sz w:val="24"/>
          <w:szCs w:val="24"/>
        </w:rPr>
        <w:t xml:space="preserve"> </w:t>
      </w:r>
      <w:r w:rsidRPr="001D4FED">
        <w:rPr>
          <w:rFonts w:ascii="Times New Roman" w:hAnsi="Times New Roman"/>
          <w:sz w:val="24"/>
          <w:szCs w:val="24"/>
        </w:rPr>
        <w:t>Calculus BC,</w:t>
      </w:r>
      <w:r w:rsidRPr="001D4FED">
        <w:rPr>
          <w:rFonts w:ascii="Times New Roman" w:hAnsi="Times New Roman"/>
          <w:spacing w:val="-3"/>
          <w:sz w:val="24"/>
          <w:szCs w:val="24"/>
        </w:rPr>
        <w:t xml:space="preserve"> </w:t>
      </w:r>
      <w:r w:rsidRPr="001D4FED">
        <w:rPr>
          <w:rFonts w:ascii="Times New Roman" w:hAnsi="Times New Roman"/>
          <w:sz w:val="24"/>
          <w:szCs w:val="24"/>
        </w:rPr>
        <w:t>a</w:t>
      </w:r>
      <w:r w:rsidRPr="001D4FED">
        <w:rPr>
          <w:rFonts w:ascii="Times New Roman" w:hAnsi="Times New Roman"/>
          <w:spacing w:val="-1"/>
          <w:sz w:val="24"/>
          <w:szCs w:val="24"/>
        </w:rPr>
        <w:t>n</w:t>
      </w:r>
      <w:r w:rsidRPr="001D4FED">
        <w:rPr>
          <w:rFonts w:ascii="Times New Roman" w:hAnsi="Times New Roman"/>
          <w:sz w:val="24"/>
          <w:szCs w:val="24"/>
        </w:rPr>
        <w:t>d Advanced</w:t>
      </w:r>
      <w:r w:rsidRPr="001D4FED">
        <w:rPr>
          <w:rFonts w:ascii="Times New Roman" w:hAnsi="Times New Roman"/>
          <w:spacing w:val="-11"/>
          <w:sz w:val="24"/>
          <w:szCs w:val="24"/>
        </w:rPr>
        <w:t xml:space="preserve"> </w:t>
      </w:r>
      <w:r w:rsidRPr="001D4FED">
        <w:rPr>
          <w:rFonts w:ascii="Times New Roman" w:hAnsi="Times New Roman"/>
          <w:sz w:val="24"/>
          <w:szCs w:val="24"/>
        </w:rPr>
        <w:t>Place</w:t>
      </w:r>
      <w:r w:rsidRPr="001D4FED">
        <w:rPr>
          <w:rFonts w:ascii="Times New Roman" w:hAnsi="Times New Roman"/>
          <w:spacing w:val="-1"/>
          <w:sz w:val="24"/>
          <w:szCs w:val="24"/>
        </w:rPr>
        <w:t>m</w:t>
      </w:r>
      <w:r w:rsidRPr="001D4FED">
        <w:rPr>
          <w:rFonts w:ascii="Times New Roman" w:hAnsi="Times New Roman"/>
          <w:sz w:val="24"/>
          <w:szCs w:val="24"/>
        </w:rPr>
        <w:t>ent</w:t>
      </w:r>
      <w:r w:rsidRPr="001D4FED">
        <w:rPr>
          <w:rFonts w:ascii="Times New Roman" w:hAnsi="Times New Roman"/>
          <w:spacing w:val="-11"/>
          <w:sz w:val="24"/>
          <w:szCs w:val="24"/>
        </w:rPr>
        <w:t xml:space="preserve"> </w:t>
      </w:r>
      <w:r w:rsidRPr="001D4FED">
        <w:rPr>
          <w:rFonts w:ascii="Times New Roman" w:hAnsi="Times New Roman"/>
          <w:sz w:val="24"/>
          <w:szCs w:val="24"/>
        </w:rPr>
        <w:t>Statistics.</w:t>
      </w:r>
    </w:p>
    <w:p w:rsidR="001D4FED" w:rsidRPr="001D4FED" w:rsidRDefault="001D4FED" w:rsidP="001D4FED">
      <w:pPr>
        <w:spacing w:after="0"/>
        <w:jc w:val="both"/>
        <w:rPr>
          <w:rFonts w:ascii="Times New Roman" w:hAnsi="Times New Roman"/>
          <w:sz w:val="24"/>
          <w:szCs w:val="24"/>
        </w:rPr>
      </w:pPr>
    </w:p>
    <w:p w:rsidR="00A3641B" w:rsidRPr="001D4FED" w:rsidRDefault="001D4FED" w:rsidP="001D4FED">
      <w:pPr>
        <w:autoSpaceDE w:val="0"/>
        <w:autoSpaceDN w:val="0"/>
        <w:adjustRightInd w:val="0"/>
        <w:spacing w:after="0" w:line="240" w:lineRule="auto"/>
        <w:jc w:val="both"/>
        <w:rPr>
          <w:rFonts w:ascii="Times New Roman" w:hAnsi="Times New Roman"/>
          <w:sz w:val="24"/>
          <w:szCs w:val="24"/>
        </w:rPr>
      </w:pPr>
      <w:r w:rsidRPr="001D4FED">
        <w:rPr>
          <w:rFonts w:ascii="Times New Roman" w:eastAsia="Gotham-Book" w:hAnsi="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1D4FED">
        <w:rPr>
          <w:rFonts w:ascii="Times New Roman" w:hAnsi="Times New Roman"/>
          <w:sz w:val="24"/>
          <w:szCs w:val="24"/>
        </w:rPr>
        <w:t>Standards for Mathematical Practice provide the foundation for instruction and assessment.</w:t>
      </w:r>
      <w:r w:rsidR="00A3641B" w:rsidRPr="001D4FED">
        <w:rPr>
          <w:rFonts w:ascii="Times New Roman" w:hAnsi="Times New Roman"/>
          <w:sz w:val="24"/>
          <w:szCs w:val="24"/>
        </w:rPr>
        <w:t xml:space="preserve"> </w:t>
      </w:r>
    </w:p>
    <w:p w:rsidR="00886028" w:rsidRPr="00D216D8" w:rsidRDefault="00886028" w:rsidP="00886028">
      <w:pPr>
        <w:pStyle w:val="Heading1"/>
        <w:shd w:val="clear" w:color="auto" w:fill="DDD9C3" w:themeFill="background2" w:themeFillShade="E6"/>
        <w:rPr>
          <w:rFonts w:cs="Times New Roman"/>
          <w:u w:val="none"/>
        </w:rPr>
      </w:pPr>
      <w:bookmarkStart w:id="2" w:name="_Toc422651687"/>
      <w:r>
        <w:rPr>
          <w:rFonts w:cs="Times New Roman"/>
          <w:u w:val="none"/>
        </w:rPr>
        <w:t xml:space="preserve">GSE </w:t>
      </w:r>
      <w:r w:rsidR="00973DB4">
        <w:rPr>
          <w:rFonts w:cs="Times New Roman"/>
          <w:u w:val="none"/>
        </w:rPr>
        <w:t>Pre-Calculus</w:t>
      </w:r>
      <w:r>
        <w:rPr>
          <w:rFonts w:cs="Times New Roman"/>
          <w:u w:val="none"/>
        </w:rPr>
        <w:t xml:space="preserve">: </w:t>
      </w:r>
      <w:r w:rsidRPr="00D216D8">
        <w:rPr>
          <w:rFonts w:cs="Times New Roman"/>
          <w:u w:val="none"/>
        </w:rPr>
        <w:t>Unit Descriptions</w:t>
      </w:r>
      <w:bookmarkEnd w:id="2"/>
    </w:p>
    <w:p w:rsidR="00886028" w:rsidRDefault="00886028" w:rsidP="00886028">
      <w:pPr>
        <w:autoSpaceDE w:val="0"/>
        <w:autoSpaceDN w:val="0"/>
        <w:adjustRightInd w:val="0"/>
        <w:spacing w:after="0" w:line="240" w:lineRule="auto"/>
        <w:rPr>
          <w:rFonts w:ascii="Times New Roman" w:hAnsi="Times New Roman" w:cs="Times New Roman"/>
          <w:sz w:val="24"/>
          <w:szCs w:val="24"/>
        </w:rPr>
      </w:pPr>
    </w:p>
    <w:p w:rsidR="00973DB4" w:rsidRPr="00973DB4" w:rsidRDefault="001D4FED" w:rsidP="00973DB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Accelerated </w:t>
      </w:r>
      <w:r w:rsidR="00973DB4" w:rsidRPr="00973DB4">
        <w:rPr>
          <w:rFonts w:ascii="Times New Roman" w:hAnsi="Times New Roman" w:cs="Times New Roman"/>
          <w:b/>
          <w:sz w:val="24"/>
          <w:szCs w:val="24"/>
        </w:rPr>
        <w:t>Pre</w:t>
      </w:r>
      <w:r w:rsidR="00973DB4">
        <w:rPr>
          <w:rFonts w:ascii="Times New Roman" w:hAnsi="Times New Roman" w:cs="Times New Roman"/>
          <w:b/>
          <w:sz w:val="24"/>
          <w:szCs w:val="24"/>
        </w:rPr>
        <w:t>-C</w:t>
      </w:r>
      <w:r w:rsidR="00973DB4" w:rsidRPr="00973DB4">
        <w:rPr>
          <w:rFonts w:ascii="Times New Roman" w:hAnsi="Times New Roman" w:cs="Times New Roman"/>
          <w:b/>
          <w:sz w:val="24"/>
          <w:szCs w:val="24"/>
        </w:rPr>
        <w:t>alculus</w:t>
      </w:r>
      <w:r w:rsidR="00973DB4" w:rsidRPr="00973DB4">
        <w:rPr>
          <w:rFonts w:ascii="Times New Roman" w:hAnsi="Times New Roman" w:cs="Times New Roman"/>
          <w:sz w:val="24"/>
          <w:szCs w:val="24"/>
        </w:rPr>
        <w:t xml:space="preserve"> focuses on standards to prepare students for a more intense study of mathematics. The critical areas organized in </w:t>
      </w:r>
      <w:r>
        <w:rPr>
          <w:rFonts w:ascii="Times New Roman" w:hAnsi="Times New Roman" w:cs="Times New Roman"/>
          <w:sz w:val="24"/>
          <w:szCs w:val="24"/>
        </w:rPr>
        <w:t>nine</w:t>
      </w:r>
      <w:r w:rsidR="00973DB4" w:rsidRPr="00973DB4">
        <w:rPr>
          <w:rFonts w:ascii="Times New Roman" w:hAnsi="Times New Roman" w:cs="Times New Roman"/>
          <w:sz w:val="24"/>
          <w:szCs w:val="24"/>
        </w:rPr>
        <w:t xml:space="preserve"> units delve deeper into content from previous courses. The study of circles and parabolas is extended to include other conics such as ellipses and hyperbolas. Trigonometric functions are introduced and developed to include inverses, general triangles and identities. Matrices provide an organizational structure in which to represent and solve complex problems. Students expand the concepts of complex numbers and the coordinate plane to represent and operate upon vectors. </w:t>
      </w:r>
      <w:r w:rsidR="002D0DB2" w:rsidRPr="004E4029">
        <w:rPr>
          <w:rFonts w:ascii="Times New Roman" w:hAnsi="Times New Roman" w:cs="Times New Roman"/>
          <w:sz w:val="24"/>
          <w:szCs w:val="20"/>
        </w:rPr>
        <w:t>They apply methods from statistics to draw inferences and conclusions from data.</w:t>
      </w:r>
      <w:r w:rsidR="002D0DB2">
        <w:rPr>
          <w:rFonts w:ascii="Times New Roman" w:hAnsi="Times New Roman" w:cs="Times New Roman"/>
          <w:sz w:val="24"/>
          <w:szCs w:val="20"/>
        </w:rPr>
        <w:t xml:space="preserve"> </w:t>
      </w:r>
      <w:r w:rsidR="00973DB4" w:rsidRPr="00973DB4">
        <w:rPr>
          <w:rFonts w:ascii="Times New Roman" w:hAnsi="Times New Roman" w:cs="Times New Roman"/>
          <w:sz w:val="24"/>
          <w:szCs w:val="24"/>
        </w:rPr>
        <w:t>Probability rounds out the course using counting methods, including their use in making and evaluating decisions.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Default="00973DB4" w:rsidP="00973DB4">
      <w:pPr>
        <w:pStyle w:val="CommentText"/>
        <w:jc w:val="both"/>
        <w:rPr>
          <w:sz w:val="24"/>
          <w:szCs w:val="24"/>
        </w:rPr>
      </w:pPr>
      <w:r w:rsidRPr="00973DB4">
        <w:rPr>
          <w:b/>
          <w:sz w:val="24"/>
          <w:szCs w:val="24"/>
        </w:rPr>
        <w:t>Unit 1:</w:t>
      </w:r>
      <w:r w:rsidRPr="00973DB4">
        <w:rPr>
          <w:sz w:val="24"/>
          <w:szCs w:val="24"/>
        </w:rPr>
        <w:t xml:space="preserve"> </w:t>
      </w:r>
      <w:r>
        <w:rPr>
          <w:sz w:val="24"/>
          <w:szCs w:val="24"/>
        </w:rPr>
        <w:t>Students will use the unit circle to extend the domain of trigonometric functions to include all real numbers. Students will develop understanding of the radian measure of an angle, graph trigonometric functions, and derive and apply the Pythagorean identity.</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2:</w:t>
      </w:r>
      <w:r w:rsidRPr="00973DB4">
        <w:rPr>
          <w:rFonts w:ascii="Times New Roman" w:hAnsi="Times New Roman" w:cs="Times New Roman"/>
          <w:sz w:val="24"/>
          <w:szCs w:val="24"/>
        </w:rPr>
        <w:t xml:space="preserve"> Building on standards from Unit 1, students extend their study of the unit circle and trigonometric functions. Students will create inverses of trigonometric functions and use the inverse functions to solve trigonometric equations that arise in real-world problems.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lastRenderedPageBreak/>
        <w:t>Unit 3:</w:t>
      </w:r>
      <w:r w:rsidRPr="00973DB4">
        <w:rPr>
          <w:rFonts w:ascii="Times New Roman" w:hAnsi="Times New Roman" w:cs="Times New Roman"/>
          <w:sz w:val="24"/>
          <w:szCs w:val="24"/>
        </w:rPr>
        <w:t xml:space="preserve"> Building on standards from Unit 1 and Unit 2, students will apply trigonometry to general triangles. Students will derive the trigonometric formula for the area of a triangle and prove and use the Laws of Sines and Cosines to solve problems.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4:</w:t>
      </w:r>
      <w:r w:rsidRPr="00973DB4">
        <w:rPr>
          <w:rFonts w:ascii="Times New Roman" w:hAnsi="Times New Roman" w:cs="Times New Roman"/>
          <w:sz w:val="24"/>
          <w:szCs w:val="24"/>
        </w:rPr>
        <w:t xml:space="preserve"> Building on standards from the first three units, students will prove and use addition, subtraction, double, and half-angle formulas to solve problems.</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5:</w:t>
      </w:r>
      <w:r w:rsidRPr="00973DB4">
        <w:rPr>
          <w:rFonts w:ascii="Times New Roman" w:hAnsi="Times New Roman" w:cs="Times New Roman"/>
          <w:sz w:val="24"/>
          <w:szCs w:val="24"/>
        </w:rPr>
        <w:t xml:space="preserve"> Students will perform operations on matrices, use matrices in applications, and use matrices to represent and solve systems of equations.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6:</w:t>
      </w:r>
      <w:r w:rsidRPr="00973DB4">
        <w:rPr>
          <w:rFonts w:ascii="Times New Roman" w:hAnsi="Times New Roman" w:cs="Times New Roman"/>
          <w:sz w:val="24"/>
          <w:szCs w:val="24"/>
        </w:rPr>
        <w:t xml:space="preserve"> </w:t>
      </w:r>
      <w:r w:rsidRPr="00312428">
        <w:rPr>
          <w:rFonts w:ascii="Times New Roman" w:hAnsi="Times New Roman" w:cs="Times New Roman"/>
          <w:sz w:val="24"/>
          <w:szCs w:val="24"/>
        </w:rPr>
        <w:t>Building on standards from previous courses, students will derive the equations of conic sections (parabolas, ellipses, and hyperbolas). Students will solve systems of a linear and quadratic equation in two variables.</w:t>
      </w:r>
      <w:r w:rsidRPr="00973DB4">
        <w:rPr>
          <w:rFonts w:ascii="Times New Roman" w:hAnsi="Times New Roman" w:cs="Times New Roman"/>
          <w:sz w:val="24"/>
          <w:szCs w:val="24"/>
        </w:rPr>
        <w:t>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r w:rsidRPr="00973DB4">
        <w:rPr>
          <w:rFonts w:ascii="Times New Roman" w:hAnsi="Times New Roman" w:cs="Times New Roman"/>
          <w:b/>
          <w:sz w:val="24"/>
          <w:szCs w:val="24"/>
        </w:rPr>
        <w:t>Unit 7:</w:t>
      </w:r>
      <w:r w:rsidRPr="00973DB4">
        <w:rPr>
          <w:rFonts w:ascii="Times New Roman" w:hAnsi="Times New Roman" w:cs="Times New Roman"/>
          <w:sz w:val="24"/>
          <w:szCs w:val="24"/>
        </w:rPr>
        <w:t xml:space="preserve"> </w:t>
      </w:r>
      <w:r w:rsidR="00312428" w:rsidRPr="00312428">
        <w:rPr>
          <w:rFonts w:ascii="Times New Roman" w:hAnsi="Times New Roman" w:cs="Times New Roman"/>
          <w:sz w:val="24"/>
          <w:szCs w:val="24"/>
        </w:rPr>
        <w:t>Students will extend their understanding of complex numbers and their operations through graphical representations. Students will perform operations on vectors and use the operations to represent various quantities.</w:t>
      </w:r>
      <w:r w:rsidRPr="00973DB4">
        <w:rPr>
          <w:rFonts w:ascii="Times New Roman" w:hAnsi="Times New Roman" w:cs="Times New Roman"/>
          <w:sz w:val="24"/>
          <w:szCs w:val="24"/>
        </w:rPr>
        <w:t> </w:t>
      </w:r>
    </w:p>
    <w:p w:rsidR="00973DB4" w:rsidRPr="00973DB4" w:rsidRDefault="00973DB4" w:rsidP="00973DB4">
      <w:pPr>
        <w:autoSpaceDE w:val="0"/>
        <w:autoSpaceDN w:val="0"/>
        <w:adjustRightInd w:val="0"/>
        <w:spacing w:after="0" w:line="240" w:lineRule="auto"/>
        <w:rPr>
          <w:rFonts w:ascii="Times New Roman" w:hAnsi="Times New Roman" w:cs="Times New Roman"/>
          <w:sz w:val="24"/>
          <w:szCs w:val="24"/>
        </w:rPr>
      </w:pPr>
    </w:p>
    <w:p w:rsidR="002D0DB2" w:rsidRDefault="00973DB4" w:rsidP="00973DB4">
      <w:pPr>
        <w:autoSpaceDE w:val="0"/>
        <w:autoSpaceDN w:val="0"/>
        <w:adjustRightInd w:val="0"/>
        <w:spacing w:line="240" w:lineRule="auto"/>
        <w:rPr>
          <w:rFonts w:ascii="Times New Roman" w:hAnsi="Times New Roman" w:cs="Times New Roman"/>
          <w:sz w:val="24"/>
          <w:szCs w:val="24"/>
        </w:rPr>
      </w:pPr>
      <w:bookmarkStart w:id="3" w:name="_Toc422522242"/>
      <w:bookmarkStart w:id="4" w:name="_Toc422522420"/>
      <w:bookmarkStart w:id="5" w:name="_Toc422523344"/>
      <w:r w:rsidRPr="00973DB4">
        <w:rPr>
          <w:rFonts w:ascii="Times New Roman" w:hAnsi="Times New Roman" w:cs="Times New Roman"/>
          <w:b/>
          <w:sz w:val="24"/>
          <w:szCs w:val="24"/>
        </w:rPr>
        <w:t>Unit 8:</w:t>
      </w:r>
      <w:r w:rsidRPr="00973DB4">
        <w:rPr>
          <w:rFonts w:ascii="Times New Roman" w:hAnsi="Times New Roman" w:cs="Times New Roman"/>
          <w:sz w:val="24"/>
          <w:szCs w:val="24"/>
        </w:rPr>
        <w:t xml:space="preserve"> </w:t>
      </w:r>
      <w:bookmarkEnd w:id="3"/>
      <w:bookmarkEnd w:id="4"/>
      <w:bookmarkEnd w:id="5"/>
      <w:r w:rsidR="002D0DB2" w:rsidRPr="004E4029">
        <w:rPr>
          <w:rFonts w:ascii="Times New Roman" w:hAnsi="Times New Roman" w:cs="Times New Roman"/>
          <w:sz w:val="24"/>
          <w:szCs w:val="20"/>
        </w:rPr>
        <w:t>In this unit, students see how the visual displays and summary statistics they learned in earlier grades relate to different types of data and to probability distributions. They identify different ways of collecting data— including sample surveys, experiments, and simulations—and the role that randomness and careful design play in the conclusions that can be drawn.</w:t>
      </w:r>
    </w:p>
    <w:p w:rsidR="00963648" w:rsidRDefault="002D0DB2" w:rsidP="00973DB4">
      <w:pPr>
        <w:autoSpaceDE w:val="0"/>
        <w:autoSpaceDN w:val="0"/>
        <w:adjustRightInd w:val="0"/>
        <w:spacing w:line="240" w:lineRule="auto"/>
        <w:rPr>
          <w:rFonts w:ascii="Times New Roman" w:hAnsi="Times New Roman" w:cs="Times New Roman"/>
          <w:sz w:val="24"/>
          <w:szCs w:val="24"/>
        </w:rPr>
      </w:pPr>
      <w:r w:rsidRPr="00973DB4">
        <w:rPr>
          <w:rFonts w:ascii="Times New Roman" w:hAnsi="Times New Roman" w:cs="Times New Roman"/>
          <w:b/>
          <w:sz w:val="24"/>
          <w:szCs w:val="24"/>
        </w:rPr>
        <w:t xml:space="preserve">Unit </w:t>
      </w:r>
      <w:r>
        <w:rPr>
          <w:rFonts w:ascii="Times New Roman" w:hAnsi="Times New Roman" w:cs="Times New Roman"/>
          <w:b/>
          <w:sz w:val="24"/>
          <w:szCs w:val="24"/>
        </w:rPr>
        <w:t>9</w:t>
      </w:r>
      <w:r w:rsidRPr="00973DB4">
        <w:rPr>
          <w:rFonts w:ascii="Times New Roman" w:hAnsi="Times New Roman" w:cs="Times New Roman"/>
          <w:b/>
          <w:sz w:val="24"/>
          <w:szCs w:val="24"/>
        </w:rPr>
        <w:t>:</w:t>
      </w:r>
      <w:r w:rsidRPr="00973DB4">
        <w:rPr>
          <w:rFonts w:ascii="Times New Roman" w:hAnsi="Times New Roman" w:cs="Times New Roman"/>
          <w:sz w:val="24"/>
          <w:szCs w:val="24"/>
        </w:rPr>
        <w:t xml:space="preserve"> </w:t>
      </w:r>
      <w:r w:rsidRPr="00312428">
        <w:rPr>
          <w:rFonts w:ascii="Times New Roman" w:hAnsi="Times New Roman" w:cs="Times New Roman"/>
          <w:sz w:val="24"/>
          <w:szCs w:val="24"/>
        </w:rPr>
        <w:t>Students will extend their study of probability by computing and interpreting probabilities of compound events. Students will calculate expected values and use them to solve problems and make informed decisions.</w:t>
      </w:r>
      <w:r w:rsidR="00963648">
        <w:rPr>
          <w:rFonts w:ascii="Times New Roman" w:hAnsi="Times New Roman" w:cs="Times New Roman"/>
          <w:sz w:val="24"/>
          <w:szCs w:val="24"/>
        </w:rPr>
        <w:br w:type="page"/>
      </w:r>
    </w:p>
    <w:p w:rsidR="009D450B" w:rsidRPr="005B13D6" w:rsidRDefault="009D450B" w:rsidP="009D450B">
      <w:pPr>
        <w:pStyle w:val="Heading1"/>
        <w:shd w:val="clear" w:color="auto" w:fill="DDD9C3" w:themeFill="background2" w:themeFillShade="E6"/>
        <w:rPr>
          <w:rFonts w:cs="Times New Roman"/>
          <w:u w:val="none"/>
        </w:rPr>
      </w:pPr>
      <w:bookmarkStart w:id="6" w:name="_Toc422651688"/>
      <w:r w:rsidRPr="005B13D6">
        <w:rPr>
          <w:rFonts w:cs="Times New Roman"/>
          <w:u w:val="none"/>
        </w:rPr>
        <w:lastRenderedPageBreak/>
        <w:t>Mathematics | High School</w:t>
      </w:r>
      <w:r w:rsidR="00E11E54">
        <w:rPr>
          <w:rFonts w:cs="Times New Roman"/>
          <w:u w:val="none"/>
        </w:rPr>
        <w:t xml:space="preserve"> – </w:t>
      </w:r>
      <w:r w:rsidRPr="005B13D6">
        <w:rPr>
          <w:rFonts w:cs="Times New Roman"/>
          <w:u w:val="none"/>
        </w:rPr>
        <w:t>Number and Quantity</w:t>
      </w:r>
      <w:bookmarkEnd w:id="6"/>
    </w:p>
    <w:p w:rsidR="009D450B" w:rsidRPr="00371ADB" w:rsidRDefault="009D450B" w:rsidP="009D450B">
      <w:pPr>
        <w:autoSpaceDE w:val="0"/>
        <w:autoSpaceDN w:val="0"/>
        <w:adjustRightInd w:val="0"/>
        <w:spacing w:after="0" w:line="240" w:lineRule="auto"/>
        <w:rPr>
          <w:rFonts w:ascii="Times New Roman" w:hAnsi="Times New Roman" w:cs="Times New Roman"/>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w:t>
      </w:r>
      <w:r w:rsidR="00A32490">
        <w:rPr>
          <w:rFonts w:ascii="Times New Roman" w:hAnsi="Times New Roman" w:cs="Times New Roman"/>
          <w:sz w:val="24"/>
          <w:szCs w:val="24"/>
        </w:rPr>
        <w:t>t</w:t>
      </w:r>
      <w:r w:rsidRPr="00371ADB">
        <w:rPr>
          <w:rFonts w:ascii="Times New Roman" w:hAnsi="Times New Roman" w:cs="Times New Roman"/>
          <w:sz w:val="24"/>
          <w:szCs w:val="24"/>
        </w:rPr>
        <w: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312428" w:rsidRDefault="009D450B" w:rsidP="004D6BCB">
      <w:pPr>
        <w:autoSpaceDE w:val="0"/>
        <w:autoSpaceDN w:val="0"/>
        <w:adjustRightInd w:val="0"/>
        <w:spacing w:after="0" w:line="240" w:lineRule="auto"/>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4D6BCB">
        <w:t xml:space="preserve"> </w:t>
      </w:r>
    </w:p>
    <w:p w:rsidR="00312428" w:rsidRDefault="00312428">
      <w:r>
        <w:br w:type="page"/>
      </w:r>
    </w:p>
    <w:p w:rsidR="00312428" w:rsidRPr="00312428" w:rsidRDefault="00312428" w:rsidP="00312428">
      <w:pPr>
        <w:tabs>
          <w:tab w:val="right" w:pos="9360"/>
        </w:tabs>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lastRenderedPageBreak/>
        <w:t xml:space="preserve">The Complex Number System         </w:t>
      </w:r>
      <w:r w:rsidRPr="00312428">
        <w:rPr>
          <w:rFonts w:ascii="Times New Roman" w:eastAsia="Calibri" w:hAnsi="Times New Roman" w:cs="Times New Roman"/>
          <w:b/>
          <w:sz w:val="24"/>
          <w:szCs w:val="24"/>
          <w:highlight w:val="lightGray"/>
        </w:rPr>
        <w:tab/>
        <w:t xml:space="preserve">                                                                                               N.CN</w:t>
      </w:r>
      <w:r w:rsidRPr="00312428">
        <w:rPr>
          <w:rFonts w:ascii="Times New Roman" w:eastAsia="Calibri" w:hAnsi="Times New Roman" w:cs="Times New Roman"/>
          <w:b/>
          <w:sz w:val="24"/>
          <w:szCs w:val="24"/>
        </w:rPr>
        <w:t xml:space="preserve">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Use properties of rational and irrational numbers.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MGSE9-12.N.CN.3 </w:t>
      </w:r>
      <w:r w:rsidRPr="000C3726">
        <w:rPr>
          <w:rFonts w:ascii="Times New Roman" w:eastAsia="Calibri" w:hAnsi="Times New Roman" w:cs="Times New Roman"/>
          <w:bCs/>
          <w:sz w:val="24"/>
          <w:szCs w:val="24"/>
        </w:rPr>
        <w:t xml:space="preserve">Find the conjugate of a complex number; use the conjugate to find the absolute value (modulus) and quotient of complex numbers. </w:t>
      </w: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Represent complex numbers and their operations on the complex plane.</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MGSE9-12.N.CN.4 </w:t>
      </w:r>
      <w:r w:rsidRPr="00312428">
        <w:rPr>
          <w:rFonts w:ascii="Times New Roman" w:eastAsia="Calibri" w:hAnsi="Times New Roman" w:cs="Times New Roman"/>
          <w:bCs/>
          <w:sz w:val="24"/>
          <w:szCs w:val="24"/>
        </w:rPr>
        <w:t>Represent complex numbers on the complex plane in rectangular and polar form (including real and imaginary numbers), and explain why the rectangular and polar forms of a given complex number represent the same number.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MGSE9-12.N.CN.5 </w:t>
      </w:r>
      <w:r w:rsidRPr="00312428">
        <w:rPr>
          <w:rFonts w:ascii="Times New Roman" w:eastAsia="Calibri" w:hAnsi="Times New Roman" w:cs="Times New Roman"/>
          <w:bCs/>
          <w:sz w:val="24"/>
          <w:szCs w:val="24"/>
        </w:rPr>
        <w:t xml:space="preserve">Represent addition, subtraction, multiplication, and conjugation of complex numbers geometrically on the complex plane; use properties of this representation for computation. </w:t>
      </w:r>
      <w:r w:rsidRPr="00312428">
        <w:rPr>
          <w:rFonts w:ascii="Times New Roman" w:eastAsia="Calibri" w:hAnsi="Times New Roman" w:cs="Times New Roman"/>
          <w:bCs/>
          <w:i/>
          <w:sz w:val="24"/>
          <w:szCs w:val="24"/>
        </w:rPr>
        <w:t>For example, (-1 + √3i</w:t>
      </w:r>
      <w:proofErr w:type="gramStart"/>
      <w:r w:rsidRPr="00312428">
        <w:rPr>
          <w:rFonts w:ascii="Times New Roman" w:eastAsia="Calibri" w:hAnsi="Times New Roman" w:cs="Times New Roman"/>
          <w:bCs/>
          <w:i/>
          <w:sz w:val="24"/>
          <w:szCs w:val="24"/>
        </w:rPr>
        <w:t>)</w:t>
      </w:r>
      <w:r w:rsidRPr="00312428">
        <w:rPr>
          <w:rFonts w:ascii="Times New Roman" w:eastAsia="Calibri" w:hAnsi="Times New Roman" w:cs="Times New Roman"/>
          <w:bCs/>
          <w:i/>
          <w:sz w:val="24"/>
          <w:szCs w:val="24"/>
          <w:vertAlign w:val="superscript"/>
        </w:rPr>
        <w:t>3</w:t>
      </w:r>
      <w:proofErr w:type="gramEnd"/>
      <w:r w:rsidRPr="00312428">
        <w:rPr>
          <w:rFonts w:ascii="Times New Roman" w:eastAsia="Calibri" w:hAnsi="Times New Roman" w:cs="Times New Roman"/>
          <w:bCs/>
          <w:i/>
          <w:sz w:val="24"/>
          <w:szCs w:val="24"/>
        </w:rPr>
        <w:t xml:space="preserve"> = 8 because (-1 + √3i) has modulus 2 and argument 120°.</w:t>
      </w:r>
      <w:r w:rsidRPr="00312428">
        <w:rPr>
          <w:rFonts w:ascii="Times New Roman" w:eastAsia="Calibri" w:hAnsi="Times New Roman" w:cs="Times New Roman"/>
          <w:b/>
          <w:bCs/>
          <w:i/>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312428">
        <w:rPr>
          <w:rFonts w:ascii="Times New Roman" w:eastAsia="Calibri" w:hAnsi="Times New Roman" w:cs="Times New Roman"/>
          <w:b/>
          <w:bCs/>
          <w:sz w:val="24"/>
          <w:szCs w:val="24"/>
        </w:rPr>
        <w:t xml:space="preserve">MGSE9-12.N.CN.6 </w:t>
      </w:r>
      <w:r w:rsidRPr="00312428">
        <w:rPr>
          <w:rFonts w:ascii="Times New Roman" w:eastAsia="Calibri" w:hAnsi="Times New Roman" w:cs="Times New Roman"/>
          <w:bCs/>
          <w:sz w:val="24"/>
          <w:szCs w:val="24"/>
        </w:rPr>
        <w:t>Calculate the distance between numbers in the complex plane as the modulus of the difference, and the midpoint of a segment as the average of the numbers at its endpoints.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right="-90"/>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 xml:space="preserve">Vector and Matrix Quantities           </w:t>
      </w:r>
      <w:r>
        <w:rPr>
          <w:rFonts w:ascii="Times New Roman" w:eastAsia="Calibri" w:hAnsi="Times New Roman" w:cs="Times New Roman"/>
          <w:b/>
          <w:sz w:val="24"/>
          <w:szCs w:val="24"/>
          <w:highlight w:val="lightGray"/>
        </w:rPr>
        <w:t xml:space="preserve">      </w:t>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Pr>
          <w:rFonts w:ascii="Times New Roman" w:eastAsia="Calibri" w:hAnsi="Times New Roman" w:cs="Times New Roman"/>
          <w:b/>
          <w:sz w:val="24"/>
          <w:szCs w:val="24"/>
          <w:highlight w:val="lightGray"/>
        </w:rPr>
        <w:tab/>
      </w:r>
      <w:r w:rsidRPr="00312428">
        <w:rPr>
          <w:rFonts w:ascii="Times New Roman" w:eastAsia="Calibri" w:hAnsi="Times New Roman" w:cs="Times New Roman"/>
          <w:b/>
          <w:sz w:val="24"/>
          <w:szCs w:val="24"/>
          <w:highlight w:val="lightGray"/>
        </w:rPr>
        <w:t xml:space="preserve">       </w:t>
      </w:r>
      <w:r>
        <w:rPr>
          <w:rFonts w:ascii="Times New Roman" w:eastAsia="Calibri" w:hAnsi="Times New Roman" w:cs="Times New Roman"/>
          <w:b/>
          <w:sz w:val="24"/>
          <w:szCs w:val="24"/>
          <w:highlight w:val="lightGray"/>
        </w:rPr>
        <w:t xml:space="preserve">     </w:t>
      </w:r>
      <w:r w:rsidRPr="00312428">
        <w:rPr>
          <w:rFonts w:ascii="Times New Roman" w:eastAsia="Calibri" w:hAnsi="Times New Roman" w:cs="Times New Roman"/>
          <w:b/>
          <w:sz w:val="24"/>
          <w:szCs w:val="24"/>
          <w:highlight w:val="lightGray"/>
        </w:rPr>
        <w:t xml:space="preserve"> N.VM</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u w:val="single"/>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Represent and model with vector quantities.</w:t>
      </w:r>
    </w:p>
    <w:p w:rsidR="00312428" w:rsidRPr="00312428" w:rsidRDefault="00312428" w:rsidP="00312428">
      <w:pPr>
        <w:autoSpaceDE w:val="0"/>
        <w:autoSpaceDN w:val="0"/>
        <w:adjustRightInd w:val="0"/>
        <w:spacing w:after="0" w:line="240" w:lineRule="auto"/>
        <w:rPr>
          <w:rFonts w:ascii="Calibri" w:eastAsia="Calibri" w:hAnsi="Calibri" w:cs="Arial"/>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MGSE9-12.N.VM.1 </w:t>
      </w:r>
      <w:r w:rsidRPr="00312428">
        <w:rPr>
          <w:rFonts w:ascii="Times New Roman" w:eastAsia="Calibri" w:hAnsi="Times New Roman" w:cs="Times New Roman"/>
          <w:bCs/>
          <w:sz w:val="24"/>
          <w:szCs w:val="24"/>
        </w:rPr>
        <w:t xml:space="preserve">Recognize vector quantities as having both magnitude and direction. Represent vector quantities by directed line segments, and use appropriate symbols for vectors and their magnitudes (e.g.,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w:t>
      </w:r>
      <w:proofErr w:type="gramStart"/>
      <w:r w:rsidRPr="00312428">
        <w:rPr>
          <w:rFonts w:ascii="Times New Roman" w:eastAsia="Calibri" w:hAnsi="Times New Roman" w:cs="Times New Roman"/>
          <w:bCs/>
          <w:i/>
          <w:sz w:val="24"/>
          <w:szCs w:val="24"/>
        </w:rPr>
        <w:t>v</w:t>
      </w:r>
      <w:proofErr w:type="gramEnd"/>
      <w:r w:rsidRPr="00312428">
        <w:rPr>
          <w:rFonts w:ascii="Times New Roman" w:eastAsia="Calibri" w:hAnsi="Times New Roman" w:cs="Times New Roman"/>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MGSE9-12.N.VM.2 </w:t>
      </w:r>
      <w:r w:rsidRPr="00312428">
        <w:rPr>
          <w:rFonts w:ascii="Times New Roman" w:eastAsia="Calibri" w:hAnsi="Times New Roman" w:cs="Times New Roman"/>
          <w:bCs/>
          <w:sz w:val="24"/>
          <w:szCs w:val="24"/>
        </w:rPr>
        <w:t>Find the components of a vector by subtracting the coordinates of an initial point from the coordinates of a terminal point.</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MGSE9-12.N.VM.3 </w:t>
      </w:r>
      <w:r w:rsidRPr="00312428">
        <w:rPr>
          <w:rFonts w:ascii="Times New Roman" w:eastAsia="Calibri" w:hAnsi="Times New Roman" w:cs="Times New Roman"/>
          <w:bCs/>
          <w:sz w:val="24"/>
          <w:szCs w:val="24"/>
        </w:rPr>
        <w:t xml:space="preserve">Solve problems involving velocity and other quantities that can be represented by vectors.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color w:val="000000"/>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Perform operations on vectors.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 </w:t>
      </w:r>
      <w:r w:rsidRPr="00312428">
        <w:rPr>
          <w:rFonts w:ascii="Times New Roman" w:eastAsia="Calibri" w:hAnsi="Times New Roman" w:cs="Times New Roman"/>
          <w:bCs/>
          <w:sz w:val="24"/>
          <w:szCs w:val="24"/>
        </w:rPr>
        <w:t>Add and subtract vectors.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MGSE9-12.N.VM.4a </w:t>
      </w:r>
      <w:r w:rsidRPr="00312428">
        <w:rPr>
          <w:rFonts w:ascii="Times New Roman" w:eastAsia="Calibri" w:hAnsi="Times New Roman" w:cs="Times New Roman"/>
          <w:bCs/>
          <w:sz w:val="24"/>
          <w:szCs w:val="24"/>
        </w:rPr>
        <w:t>Add vectors end-to-end, component-wise, and by the parallelogram rule. Understand that the magnitude of a sum of two vectors is typically not the sum of the magnitudes.</w:t>
      </w:r>
      <w:r w:rsidRPr="00312428">
        <w:rPr>
          <w:rFonts w:ascii="Times New Roman" w:eastAsia="Calibri" w:hAnsi="Times New Roman" w:cs="Times New Roman"/>
          <w:b/>
          <w:bCs/>
          <w:sz w:val="24"/>
          <w:szCs w:val="24"/>
        </w:rPr>
        <w:t xml:space="preserve"> </w:t>
      </w:r>
      <w:r>
        <w:rPr>
          <w:rFonts w:ascii="Times New Roman" w:eastAsia="Calibri" w:hAnsi="Times New Roman" w:cs="Times New Roman"/>
          <w:b/>
          <w:sz w:val="24"/>
          <w:szCs w:val="24"/>
        </w:rPr>
        <w:br w:type="page"/>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lastRenderedPageBreak/>
        <w:t xml:space="preserve">MGSE9-12.N.VM.4b </w:t>
      </w:r>
      <w:r w:rsidRPr="00312428">
        <w:rPr>
          <w:rFonts w:ascii="Times New Roman" w:eastAsia="Calibri" w:hAnsi="Times New Roman" w:cs="Times New Roman"/>
          <w:bCs/>
          <w:sz w:val="24"/>
          <w:szCs w:val="24"/>
        </w:rPr>
        <w:t>Given two vectors in magnitude and direction form, determine the magnitude and direction of their sum.</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MGSE9-12.N.VM.4c </w:t>
      </w:r>
      <w:r w:rsidRPr="00312428">
        <w:rPr>
          <w:rFonts w:ascii="Times New Roman" w:eastAsia="Calibri" w:hAnsi="Times New Roman" w:cs="Times New Roman"/>
          <w:bCs/>
          <w:sz w:val="24"/>
          <w:szCs w:val="24"/>
        </w:rPr>
        <w:t xml:space="preserve">Understand vector subtraction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as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where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is the additive inverse of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with the same magnitude as </w:t>
      </w:r>
      <w:r w:rsidRPr="00312428">
        <w:rPr>
          <w:rFonts w:ascii="Times New Roman" w:eastAsia="Calibri" w:hAnsi="Times New Roman" w:cs="Times New Roman"/>
          <w:b/>
          <w:bCs/>
          <w:i/>
          <w:sz w:val="24"/>
          <w:szCs w:val="24"/>
        </w:rPr>
        <w:t>w</w:t>
      </w:r>
      <w:r w:rsidRPr="00312428">
        <w:rPr>
          <w:rFonts w:ascii="Times New Roman" w:eastAsia="Calibri" w:hAnsi="Times New Roman" w:cs="Times New Roman"/>
          <w:bCs/>
          <w:sz w:val="24"/>
          <w:szCs w:val="24"/>
        </w:rPr>
        <w:t xml:space="preserve"> and pointing in the opposite direction. Represent vector subtraction graphically by connecting the tips in the appropriate order, and perform vector subtraction component-wise.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MGSE9-12.N.VM.5 </w:t>
      </w:r>
      <w:r w:rsidRPr="00312428">
        <w:rPr>
          <w:rFonts w:ascii="Times New Roman" w:eastAsia="Calibri" w:hAnsi="Times New Roman" w:cs="Times New Roman"/>
          <w:bCs/>
          <w:sz w:val="24"/>
          <w:szCs w:val="24"/>
        </w:rPr>
        <w:t>Multiply a vector by a scalar.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MGSE9-12.N.VM.5a </w:t>
      </w:r>
      <w:r w:rsidRPr="00312428">
        <w:rPr>
          <w:rFonts w:ascii="Times New Roman" w:eastAsia="Calibri" w:hAnsi="Times New Roman" w:cs="Times New Roman"/>
          <w:bCs/>
          <w:sz w:val="24"/>
          <w:szCs w:val="24"/>
        </w:rPr>
        <w:t xml:space="preserve">Represent scalar multiplication graphically by scaling vectors and possibly reversing their direction; perform scalar multiplication component-wise, e.g., as </w:t>
      </w:r>
      <w:proofErr w:type="gramStart"/>
      <w:r w:rsidRPr="00312428">
        <w:rPr>
          <w:rFonts w:ascii="Times New Roman" w:eastAsia="Calibri" w:hAnsi="Times New Roman" w:cs="Times New Roman"/>
          <w:bCs/>
          <w:sz w:val="24"/>
          <w:szCs w:val="24"/>
        </w:rPr>
        <w:t>c(</w:t>
      </w:r>
      <w:proofErr w:type="spellStart"/>
      <w:proofErr w:type="gramEnd"/>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x</w:t>
      </w:r>
      <w:proofErr w:type="spellEnd"/>
      <w:r w:rsidRPr="00312428">
        <w:rPr>
          <w:rFonts w:ascii="Times New Roman" w:eastAsia="Calibri" w:hAnsi="Times New Roman" w:cs="Times New Roman"/>
          <w:bCs/>
          <w:sz w:val="24"/>
          <w:szCs w:val="24"/>
        </w:rPr>
        <w:t xml:space="preserve">, </w:t>
      </w:r>
      <w:proofErr w:type="spellStart"/>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y</w:t>
      </w:r>
      <w:proofErr w:type="spellEnd"/>
      <w:r w:rsidRPr="00312428">
        <w:rPr>
          <w:rFonts w:ascii="Times New Roman" w:eastAsia="Calibri" w:hAnsi="Times New Roman" w:cs="Times New Roman"/>
          <w:bCs/>
          <w:sz w:val="24"/>
          <w:szCs w:val="24"/>
        </w:rPr>
        <w:t>) =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x</w:t>
      </w:r>
      <w:proofErr w:type="spellEnd"/>
      <w:r w:rsidRPr="00312428">
        <w:rPr>
          <w:rFonts w:ascii="Times New Roman" w:eastAsia="Calibri" w:hAnsi="Times New Roman" w:cs="Times New Roman"/>
          <w:bCs/>
          <w:sz w:val="24"/>
          <w:szCs w:val="24"/>
        </w:rPr>
        <w:t xml:space="preserve">,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Cs/>
          <w:i/>
          <w:sz w:val="24"/>
          <w:szCs w:val="24"/>
        </w:rPr>
        <w:t>v</w:t>
      </w:r>
      <w:r w:rsidRPr="00312428">
        <w:rPr>
          <w:rFonts w:ascii="Times New Roman" w:eastAsia="Calibri" w:hAnsi="Times New Roman" w:cs="Times New Roman"/>
          <w:bCs/>
          <w:sz w:val="24"/>
          <w:szCs w:val="24"/>
          <w:vertAlign w:val="subscript"/>
        </w:rPr>
        <w:t>y</w:t>
      </w:r>
      <w:proofErr w:type="spellEnd"/>
      <w:r w:rsidRPr="00312428">
        <w:rPr>
          <w:rFonts w:ascii="Times New Roman" w:eastAsia="Calibri" w:hAnsi="Times New Roman" w:cs="Times New Roman"/>
          <w:bCs/>
          <w:sz w:val="24"/>
          <w:szCs w:val="24"/>
        </w:rPr>
        <w:t xml:space="preserve">). </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MGSE9-12.N.VM.5b </w:t>
      </w:r>
      <w:r w:rsidRPr="00312428">
        <w:rPr>
          <w:rFonts w:ascii="Times New Roman" w:eastAsia="Calibri" w:hAnsi="Times New Roman" w:cs="Times New Roman"/>
          <w:bCs/>
          <w:sz w:val="24"/>
          <w:szCs w:val="24"/>
        </w:rPr>
        <w:t xml:space="preserve">Compute the magnitude of a scalar multiple </w:t>
      </w:r>
      <w:proofErr w:type="gramStart"/>
      <w:r w:rsidRPr="00312428">
        <w:rPr>
          <w:rFonts w:ascii="Times New Roman" w:eastAsia="Calibri" w:hAnsi="Times New Roman" w:cs="Times New Roman"/>
          <w:bCs/>
          <w:sz w:val="24"/>
          <w:szCs w:val="24"/>
        </w:rPr>
        <w:t>c</w:t>
      </w:r>
      <w:r w:rsidRPr="00312428">
        <w:rPr>
          <w:rFonts w:ascii="Times New Roman" w:eastAsia="Calibri" w:hAnsi="Times New Roman" w:cs="Times New Roman"/>
          <w:b/>
          <w:bCs/>
          <w:i/>
          <w:sz w:val="24"/>
          <w:szCs w:val="24"/>
        </w:rPr>
        <w:t>v</w:t>
      </w:r>
      <w:proofErr w:type="gramEnd"/>
      <w:r w:rsidRPr="00312428">
        <w:rPr>
          <w:rFonts w:ascii="Times New Roman" w:eastAsia="Calibri" w:hAnsi="Times New Roman" w:cs="Times New Roman"/>
          <w:bCs/>
          <w:sz w:val="24"/>
          <w:szCs w:val="24"/>
        </w:rPr>
        <w:t xml:space="preserve"> using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
          <w:bCs/>
          <w:i/>
          <w:sz w:val="24"/>
          <w:szCs w:val="24"/>
        </w:rPr>
        <w:t>v</w:t>
      </w:r>
      <w:proofErr w:type="spellEnd"/>
      <w:r w:rsidRPr="00312428">
        <w:rPr>
          <w:rFonts w:ascii="Times New Roman" w:eastAsia="Calibri" w:hAnsi="Times New Roman" w:cs="Times New Roman"/>
          <w:bCs/>
          <w:sz w:val="24"/>
          <w:szCs w:val="24"/>
        </w:rPr>
        <w:t>. Compute the direction of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knowing that when |</w:t>
      </w:r>
      <w:proofErr w:type="spellStart"/>
      <w:r w:rsidRPr="00312428">
        <w:rPr>
          <w:rFonts w:ascii="Times New Roman" w:eastAsia="Calibri" w:hAnsi="Times New Roman" w:cs="Times New Roman"/>
          <w:bCs/>
          <w:sz w:val="24"/>
          <w:szCs w:val="24"/>
        </w:rPr>
        <w:t>c|</w:t>
      </w:r>
      <w:r w:rsidRPr="00312428">
        <w:rPr>
          <w:rFonts w:ascii="Times New Roman" w:eastAsia="Calibri" w:hAnsi="Times New Roman" w:cs="Times New Roman"/>
          <w:b/>
          <w:bCs/>
          <w:i/>
          <w:sz w:val="24"/>
          <w:szCs w:val="24"/>
        </w:rPr>
        <w:t>v</w:t>
      </w:r>
      <w:proofErr w:type="spellEnd"/>
      <w:r w:rsidRPr="00312428">
        <w:rPr>
          <w:rFonts w:ascii="Times New Roman" w:eastAsia="Calibri" w:hAnsi="Times New Roman" w:cs="Times New Roman"/>
          <w:bCs/>
          <w:sz w:val="24"/>
          <w:szCs w:val="24"/>
        </w:rPr>
        <w:t xml:space="preserve"> ≠ 0, the direction of c</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is either along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i/>
          <w:sz w:val="24"/>
          <w:szCs w:val="24"/>
        </w:rPr>
        <w:t xml:space="preserve"> </w:t>
      </w:r>
      <w:r w:rsidRPr="00312428">
        <w:rPr>
          <w:rFonts w:ascii="Times New Roman" w:eastAsia="Calibri" w:hAnsi="Times New Roman" w:cs="Times New Roman"/>
          <w:bCs/>
          <w:sz w:val="24"/>
          <w:szCs w:val="24"/>
        </w:rPr>
        <w:t xml:space="preserve">(for c &gt; 0) or against </w:t>
      </w:r>
      <w:r w:rsidRPr="00312428">
        <w:rPr>
          <w:rFonts w:ascii="Times New Roman" w:eastAsia="Calibri" w:hAnsi="Times New Roman" w:cs="Times New Roman"/>
          <w:b/>
          <w:bCs/>
          <w:i/>
          <w:sz w:val="24"/>
          <w:szCs w:val="24"/>
        </w:rPr>
        <w:t>v</w:t>
      </w:r>
      <w:r w:rsidRPr="00312428">
        <w:rPr>
          <w:rFonts w:ascii="Times New Roman" w:eastAsia="Calibri" w:hAnsi="Times New Roman" w:cs="Times New Roman"/>
          <w:bCs/>
          <w:sz w:val="24"/>
          <w:szCs w:val="24"/>
        </w:rPr>
        <w:t xml:space="preserve"> (for c &lt; 0).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Perform operations on matrices and use matrices in applications.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rPr>
      </w:pP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Calibri" w:hAnsi="Times New Roman" w:cs="Times New Roman"/>
          <w:b/>
          <w:bCs/>
          <w:sz w:val="24"/>
          <w:szCs w:val="24"/>
        </w:rPr>
        <w:t xml:space="preserve">MGSE9-12.N.VM.6 </w:t>
      </w:r>
      <w:r w:rsidRPr="000C3726">
        <w:rPr>
          <w:rFonts w:ascii="Times New Roman" w:eastAsia="Calibri" w:hAnsi="Times New Roman" w:cs="Times New Roman"/>
          <w:bCs/>
          <w:sz w:val="24"/>
          <w:szCs w:val="24"/>
        </w:rPr>
        <w:t xml:space="preserve">Use matrices to represent and manipulate data, e.g., transformations of vectors.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MGSE9-12.N.VM.7 </w:t>
      </w:r>
      <w:r w:rsidRPr="000C3726">
        <w:rPr>
          <w:rFonts w:ascii="Times New Roman" w:eastAsia="Calibri" w:hAnsi="Times New Roman" w:cs="Times New Roman"/>
          <w:bCs/>
          <w:sz w:val="24"/>
          <w:szCs w:val="24"/>
        </w:rPr>
        <w:t>Multiply matrices by scalars to produce new matrices.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MGSE9-12.N.VM.8 </w:t>
      </w:r>
      <w:r w:rsidRPr="00312428">
        <w:rPr>
          <w:rFonts w:ascii="Times New Roman" w:eastAsia="Calibri" w:hAnsi="Times New Roman" w:cs="Times New Roman"/>
          <w:bCs/>
          <w:sz w:val="24"/>
          <w:szCs w:val="24"/>
        </w:rPr>
        <w:t>Add, subtract, and multiply matrices of appropriate dimensions.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MGSE9-12.N.VM.9 </w:t>
      </w:r>
      <w:r w:rsidRPr="00312428">
        <w:rPr>
          <w:rFonts w:ascii="Times New Roman" w:eastAsia="Calibri" w:hAnsi="Times New Roman" w:cs="Times New Roman"/>
          <w:bCs/>
          <w:sz w:val="24"/>
          <w:szCs w:val="24"/>
        </w:rPr>
        <w:t>Understand that, unlike multiplication of numbers, matrix multiplication for square matrices is not a commutative operation, but still satisfies the associative and distributive properties.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MGSE9-12.N.VM.10 </w:t>
      </w:r>
      <w:r w:rsidRPr="00312428">
        <w:rPr>
          <w:rFonts w:ascii="Times New Roman" w:eastAsia="Calibri" w:hAnsi="Times New Roman" w:cs="Times New Roman"/>
          <w:bCs/>
          <w:sz w:val="24"/>
          <w:szCs w:val="24"/>
        </w:rPr>
        <w:t>Understand that the zero and identity matrices play a role in matrix addition and multiplication similar to the role of 0 and 1 in the real numbers. The determinant of a square matrix is nonzero if and only if the matrix has a multiplicative inverse.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MGSE9-12.N.VM.11 </w:t>
      </w:r>
      <w:r w:rsidRPr="00312428">
        <w:rPr>
          <w:rFonts w:ascii="Times New Roman" w:eastAsia="Calibri" w:hAnsi="Times New Roman" w:cs="Times New Roman"/>
          <w:bCs/>
          <w:sz w:val="24"/>
          <w:szCs w:val="24"/>
        </w:rPr>
        <w:t>Multiply a vector (regarded as a matrix with one column) by a matrix of suitable dimensions to produce another vector. Work with matrices as transformations of vectors.</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Cs/>
          <w:sz w:val="24"/>
          <w:szCs w:val="24"/>
        </w:rPr>
      </w:pPr>
    </w:p>
    <w:p w:rsidR="005B13D6" w:rsidRPr="000C3726" w:rsidRDefault="00312428" w:rsidP="00312428">
      <w:pPr>
        <w:pStyle w:val="Default"/>
        <w:jc w:val="both"/>
        <w:rPr>
          <w:rFonts w:ascii="Times New Roman" w:hAnsi="Times New Roman" w:cs="Times New Roman"/>
          <w:b/>
          <w:i/>
          <w:color w:val="auto"/>
        </w:rPr>
      </w:pPr>
      <w:r w:rsidRPr="00312428">
        <w:rPr>
          <w:rFonts w:ascii="Times New Roman" w:eastAsia="Calibri" w:hAnsi="Times New Roman" w:cs="Times New Roman"/>
          <w:b/>
          <w:bCs/>
          <w:color w:val="auto"/>
        </w:rPr>
        <w:t xml:space="preserve">MGSE9-12.N.VM.12 </w:t>
      </w:r>
      <w:r w:rsidRPr="00312428">
        <w:rPr>
          <w:rFonts w:ascii="Times New Roman" w:eastAsia="Calibri" w:hAnsi="Times New Roman" w:cs="Times New Roman"/>
          <w:bCs/>
          <w:color w:val="auto"/>
        </w:rPr>
        <w:t>Work with 2 X 2 matrices as transformations of the plane, and interpret the absolute value of the determinant in terms of area.</w:t>
      </w:r>
      <w:r w:rsidRPr="00312428">
        <w:rPr>
          <w:rFonts w:ascii="Times New Roman" w:eastAsia="Calibri" w:hAnsi="Times New Roman" w:cs="Times New Roman"/>
          <w:b/>
          <w:bCs/>
          <w:color w:val="auto"/>
        </w:rPr>
        <w:t xml:space="preserve"> </w:t>
      </w:r>
      <w:r w:rsidR="005B13D6" w:rsidRPr="000C3726">
        <w:rPr>
          <w:rFonts w:ascii="Times New Roman" w:hAnsi="Times New Roman" w:cs="Times New Roman"/>
          <w:b/>
          <w:i/>
          <w:color w:val="auto"/>
        </w:rPr>
        <w:br w:type="page"/>
      </w:r>
    </w:p>
    <w:p w:rsidR="009D450B" w:rsidRPr="005B13D6" w:rsidRDefault="009D450B" w:rsidP="009D450B">
      <w:pPr>
        <w:pStyle w:val="Heading1"/>
        <w:shd w:val="clear" w:color="auto" w:fill="DDD9C3" w:themeFill="background2" w:themeFillShade="E6"/>
        <w:rPr>
          <w:rFonts w:cs="Times New Roman"/>
          <w:u w:val="none"/>
        </w:rPr>
      </w:pPr>
      <w:bookmarkStart w:id="7" w:name="_Toc422651689"/>
      <w:r w:rsidRPr="005B13D6">
        <w:rPr>
          <w:rFonts w:cs="Times New Roman"/>
          <w:u w:val="none"/>
        </w:rPr>
        <w:lastRenderedPageBreak/>
        <w:t>Mathematics | High School</w:t>
      </w:r>
      <w:r w:rsidR="00C705E7">
        <w:rPr>
          <w:rFonts w:cs="Times New Roman"/>
          <w:u w:val="none"/>
        </w:rPr>
        <w:t xml:space="preserve"> – </w:t>
      </w:r>
      <w:r w:rsidRPr="005B13D6">
        <w:rPr>
          <w:rFonts w:cs="Times New Roman"/>
          <w:u w:val="none"/>
        </w:rPr>
        <w:t>Algebra</w:t>
      </w:r>
      <w:bookmarkEnd w:id="7"/>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Expressions: </w:t>
      </w: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Equations and inequalities: </w:t>
      </w: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Some equations have no solutions in a given number system, but have a solution in a larger system. For example, the solution of </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proofErr w:type="gramStart"/>
      <w:r w:rsidRPr="00371ADB">
        <w:rPr>
          <w:rFonts w:ascii="Times New Roman" w:hAnsi="Times New Roman" w:cs="Times New Roman"/>
          <w:sz w:val="24"/>
          <w:szCs w:val="24"/>
        </w:rPr>
        <w:t>)</w:t>
      </w:r>
      <w:r w:rsidRPr="00371ADB">
        <w:rPr>
          <w:rFonts w:ascii="Times New Roman" w:hAnsi="Times New Roman" w:cs="Times New Roman"/>
          <w:i/>
          <w:iCs/>
          <w:sz w:val="24"/>
          <w:szCs w:val="24"/>
        </w:rPr>
        <w:t>h</w:t>
      </w:r>
      <w:proofErr w:type="gramEnd"/>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Connections to Functions: </w:t>
      </w: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w:t>
      </w:r>
      <w:r w:rsidR="00B91A12">
        <w:rPr>
          <w:rFonts w:ascii="Times New Roman" w:hAnsi="Times New Roman" w:cs="Times New Roman"/>
          <w:sz w:val="24"/>
          <w:szCs w:val="24"/>
        </w:rPr>
        <w:t xml:space="preserve">. </w:t>
      </w:r>
      <w:r w:rsidRPr="00371ADB">
        <w:rPr>
          <w:rFonts w:ascii="Times New Roman" w:hAnsi="Times New Roman" w:cs="Times New Roman"/>
          <w:sz w:val="24"/>
          <w:szCs w:val="24"/>
        </w:rPr>
        <w:t xml:space="preserve"> </w:t>
      </w:r>
    </w:p>
    <w:p w:rsidR="009D450B" w:rsidRPr="00371ADB" w:rsidRDefault="009D450B" w:rsidP="009D450B">
      <w:pPr>
        <w:pStyle w:val="Default"/>
        <w:rPr>
          <w:rFonts w:ascii="Times New Roman" w:hAnsi="Times New Roman" w:cs="Times New Roman"/>
          <w:bCs/>
          <w:color w:val="auto"/>
        </w:rPr>
      </w:pPr>
    </w:p>
    <w:p w:rsidR="00312428" w:rsidRPr="00312428" w:rsidRDefault="00312428" w:rsidP="00BC3C9D">
      <w:pPr>
        <w:pStyle w:val="Heading1"/>
        <w:shd w:val="clear" w:color="auto" w:fill="DDD9C3" w:themeFill="background2" w:themeFillShade="E6"/>
        <w:spacing w:before="0"/>
        <w:rPr>
          <w:rFonts w:cs="Times New Roman"/>
          <w:sz w:val="24"/>
          <w:szCs w:val="24"/>
          <w:u w:val="none"/>
        </w:rPr>
      </w:pPr>
      <w:bookmarkStart w:id="8" w:name="_Toc422651690"/>
      <w:r w:rsidRPr="00312428">
        <w:rPr>
          <w:rFonts w:cs="Times New Roman"/>
          <w:sz w:val="24"/>
          <w:szCs w:val="24"/>
          <w:u w:val="none"/>
        </w:rPr>
        <w:t xml:space="preserve">Reasoning with Equations and Inequalities                             </w:t>
      </w:r>
      <w:r w:rsidRPr="00BC3C9D">
        <w:rPr>
          <w:rFonts w:cs="Times New Roman"/>
          <w:sz w:val="24"/>
          <w:szCs w:val="24"/>
          <w:u w:val="none"/>
        </w:rPr>
        <w:t xml:space="preserve">                     </w:t>
      </w:r>
      <w:r w:rsidRPr="00312428">
        <w:rPr>
          <w:rFonts w:cs="Times New Roman"/>
          <w:sz w:val="24"/>
          <w:szCs w:val="24"/>
          <w:u w:val="none"/>
        </w:rPr>
        <w:t xml:space="preserve">                     A.REI</w:t>
      </w:r>
      <w:bookmarkEnd w:id="8"/>
    </w:p>
    <w:p w:rsidR="00312428" w:rsidRPr="00312428" w:rsidRDefault="00312428" w:rsidP="00312428">
      <w:pPr>
        <w:autoSpaceDE w:val="0"/>
        <w:autoSpaceDN w:val="0"/>
        <w:adjustRightInd w:val="0"/>
        <w:spacing w:after="0" w:line="240" w:lineRule="auto"/>
        <w:rPr>
          <w:rFonts w:ascii="Times New Roman" w:eastAsia="Calibri" w:hAnsi="Times New Roman" w:cs="Times New Roman"/>
          <w:b/>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Solve systems of equations</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MGSE9-12.A.REI.7 </w:t>
      </w:r>
      <w:r w:rsidRPr="00312428">
        <w:rPr>
          <w:rFonts w:ascii="Times New Roman" w:eastAsia="Calibri" w:hAnsi="Times New Roman" w:cs="Times New Roman"/>
          <w:bCs/>
          <w:sz w:val="24"/>
          <w:szCs w:val="24"/>
        </w:rPr>
        <w:t xml:space="preserve">Solve a simple system consisting of a linear equation and a quadratic equation in two variables algebraically and graphically. </w:t>
      </w:r>
      <w:r w:rsidRPr="00312428">
        <w:rPr>
          <w:rFonts w:ascii="Times New Roman" w:eastAsia="Calibri" w:hAnsi="Times New Roman" w:cs="Times New Roman"/>
          <w:bCs/>
          <w:i/>
          <w:sz w:val="24"/>
          <w:szCs w:val="24"/>
        </w:rPr>
        <w:t>For example, find the points of intersection between the line y = –3x and the circle x</w:t>
      </w:r>
      <w:r w:rsidRPr="00312428">
        <w:rPr>
          <w:rFonts w:ascii="Times New Roman" w:eastAsia="Calibri" w:hAnsi="Times New Roman" w:cs="Times New Roman"/>
          <w:bCs/>
          <w:i/>
          <w:sz w:val="24"/>
          <w:szCs w:val="24"/>
          <w:vertAlign w:val="superscript"/>
        </w:rPr>
        <w:t>2</w:t>
      </w:r>
      <w:r w:rsidRPr="00312428">
        <w:rPr>
          <w:rFonts w:ascii="Times New Roman" w:eastAsia="Calibri" w:hAnsi="Times New Roman" w:cs="Times New Roman"/>
          <w:bCs/>
          <w:i/>
          <w:sz w:val="24"/>
          <w:szCs w:val="24"/>
        </w:rPr>
        <w:t xml:space="preserve"> + y</w:t>
      </w:r>
      <w:r w:rsidRPr="00312428">
        <w:rPr>
          <w:rFonts w:ascii="Times New Roman" w:eastAsia="Calibri" w:hAnsi="Times New Roman" w:cs="Times New Roman"/>
          <w:bCs/>
          <w:i/>
          <w:sz w:val="24"/>
          <w:szCs w:val="24"/>
          <w:vertAlign w:val="superscript"/>
        </w:rPr>
        <w:t>2</w:t>
      </w:r>
      <w:r w:rsidRPr="00312428">
        <w:rPr>
          <w:rFonts w:ascii="Times New Roman" w:eastAsia="Calibri" w:hAnsi="Times New Roman" w:cs="Times New Roman"/>
          <w:bCs/>
          <w:i/>
          <w:sz w:val="24"/>
          <w:szCs w:val="24"/>
        </w:rPr>
        <w:t xml:space="preserve"> = 3.</w:t>
      </w:r>
      <w:r w:rsidRPr="00312428">
        <w:rPr>
          <w:rFonts w:ascii="Times New Roman" w:eastAsia="Calibri" w:hAnsi="Times New Roman" w:cs="Times New Roman"/>
          <w:b/>
          <w:color w:val="000000"/>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MGSE9-12.A.REI.8 </w:t>
      </w:r>
      <w:r w:rsidRPr="00312428">
        <w:rPr>
          <w:rFonts w:ascii="Times New Roman" w:eastAsia="Calibri" w:hAnsi="Times New Roman" w:cs="Times New Roman"/>
          <w:bCs/>
          <w:sz w:val="24"/>
          <w:szCs w:val="24"/>
        </w:rPr>
        <w:t>Represent a system of linear equations as a single matrix equation in a vector variable.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A74570" w:rsidRPr="000C3726" w:rsidRDefault="00312428" w:rsidP="00312428">
      <w:pPr>
        <w:pStyle w:val="Default"/>
        <w:rPr>
          <w:rFonts w:ascii="Times New Roman" w:hAnsi="Times New Roman" w:cs="Times New Roman"/>
          <w:b/>
          <w:bCs/>
          <w:color w:val="auto"/>
        </w:rPr>
      </w:pPr>
      <w:r w:rsidRPr="00312428">
        <w:rPr>
          <w:rFonts w:ascii="Times New Roman" w:eastAsia="Calibri" w:hAnsi="Times New Roman" w:cs="Times New Roman"/>
          <w:b/>
          <w:bCs/>
          <w:color w:val="auto"/>
        </w:rPr>
        <w:t xml:space="preserve">MGSE9-12.A.REI.9 </w:t>
      </w:r>
      <w:r w:rsidRPr="00312428">
        <w:rPr>
          <w:rFonts w:ascii="Times New Roman" w:eastAsia="Calibri" w:hAnsi="Times New Roman" w:cs="Times New Roman"/>
          <w:bCs/>
          <w:color w:val="auto"/>
        </w:rPr>
        <w:t>Find the inverse of a matrix if it exists and use it to solve systems of linear equations (using technology for matrices of dimension 3 × 3 or greater).</w:t>
      </w:r>
      <w:r w:rsidR="009D450B" w:rsidRPr="000C3726">
        <w:rPr>
          <w:rFonts w:ascii="Times New Roman" w:hAnsi="Times New Roman" w:cs="Times New Roman"/>
          <w:b/>
          <w:bCs/>
          <w:color w:val="auto"/>
        </w:rPr>
        <w:t xml:space="preserve"> </w:t>
      </w:r>
    </w:p>
    <w:p w:rsidR="009D450B" w:rsidRPr="00611E69" w:rsidRDefault="009D450B" w:rsidP="009D450B">
      <w:pPr>
        <w:pStyle w:val="Heading1"/>
        <w:shd w:val="clear" w:color="auto" w:fill="DDD9C3" w:themeFill="background2" w:themeFillShade="E6"/>
        <w:rPr>
          <w:rFonts w:cs="Times New Roman"/>
          <w:u w:val="none"/>
        </w:rPr>
      </w:pPr>
      <w:bookmarkStart w:id="9" w:name="_Toc422651691"/>
      <w:r w:rsidRPr="00611E69">
        <w:rPr>
          <w:rFonts w:cs="Times New Roman"/>
          <w:u w:val="none"/>
        </w:rPr>
        <w:t>Mathematics | High School</w:t>
      </w:r>
      <w:r w:rsidR="00BC3C9D">
        <w:rPr>
          <w:rFonts w:cs="Times New Roman"/>
          <w:u w:val="none"/>
        </w:rPr>
        <w:t xml:space="preserve"> – </w:t>
      </w:r>
      <w:r w:rsidRPr="00611E69">
        <w:rPr>
          <w:rFonts w:cs="Times New Roman"/>
          <w:u w:val="none"/>
        </w:rPr>
        <w:t>Functions</w:t>
      </w:r>
      <w:bookmarkEnd w:id="9"/>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8A40B6" w:rsidRPr="00371ADB"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r w:rsidR="008A40B6">
        <w:rPr>
          <w:rFonts w:ascii="Times New Roman" w:hAnsi="Times New Roman" w:cs="Times New Roman"/>
          <w:sz w:val="24"/>
          <w:szCs w:val="24"/>
        </w:rPr>
        <w:t xml:space="preserve"> </w:t>
      </w:r>
      <w:r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371ADB">
        <w:rPr>
          <w:rFonts w:ascii="Times New Roman" w:hAnsi="Times New Roman" w:cs="Times New Roman"/>
          <w:i/>
          <w:iCs/>
          <w:sz w:val="24"/>
          <w:szCs w:val="24"/>
        </w:rPr>
        <w:t>f</w:t>
      </w:r>
      <w:r w:rsidRPr="00371ADB">
        <w:rPr>
          <w:rFonts w:ascii="Times New Roman" w:hAnsi="Times New Roman" w:cs="Times New Roman"/>
          <w:sz w:val="24"/>
          <w:szCs w:val="24"/>
        </w:rPr>
        <w:t>(</w:t>
      </w:r>
      <w:r w:rsidRPr="00371ADB">
        <w:rPr>
          <w:rFonts w:ascii="Times New Roman" w:hAnsi="Times New Roman" w:cs="Times New Roman"/>
          <w:i/>
          <w:iCs/>
          <w:sz w:val="24"/>
          <w:szCs w:val="24"/>
        </w:rPr>
        <w:t>x</w:t>
      </w:r>
      <w:r w:rsidRPr="00371ADB">
        <w:rPr>
          <w:rFonts w:ascii="Times New Roman" w:hAnsi="Times New Roman" w:cs="Times New Roman"/>
          <w:sz w:val="24"/>
          <w:szCs w:val="24"/>
        </w:rPr>
        <w:t xml:space="preserve">) =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xml:space="preserve">+ </w:t>
      </w:r>
      <w:proofErr w:type="spellStart"/>
      <w:r w:rsidRPr="00371ADB">
        <w:rPr>
          <w:rFonts w:ascii="Times New Roman" w:hAnsi="Times New Roman" w:cs="Times New Roman"/>
          <w:i/>
          <w:iCs/>
          <w:sz w:val="24"/>
          <w:szCs w:val="24"/>
        </w:rPr>
        <w:t>bx</w:t>
      </w:r>
      <w:proofErr w:type="spellEnd"/>
      <w:r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and Coordinates:</w:t>
      </w:r>
    </w:p>
    <w:p w:rsidR="009D450B" w:rsidRPr="00371ADB" w:rsidRDefault="009D450B" w:rsidP="005C779D">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w:t>
      </w:r>
    </w:p>
    <w:p w:rsidR="009D450B" w:rsidRPr="00371ADB" w:rsidRDefault="009D450B" w:rsidP="009D450B">
      <w:pPr>
        <w:pStyle w:val="Default"/>
        <w:rPr>
          <w:rFonts w:ascii="Times New Roman" w:hAnsi="Times New Roman" w:cs="Times New Roman"/>
          <w:bCs/>
          <w:color w:val="auto"/>
        </w:rPr>
      </w:pP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Interpreting Functions</w:t>
      </w:r>
      <w:r w:rsidRPr="00312428">
        <w:rPr>
          <w:rFonts w:ascii="Times New Roman" w:eastAsia="Calibri" w:hAnsi="Times New Roman" w:cs="Times New Roman"/>
          <w:b/>
          <w:sz w:val="24"/>
          <w:szCs w:val="24"/>
          <w:highlight w:val="lightGray"/>
        </w:rPr>
        <w:tab/>
        <w:t>F.IF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Interpret functions that arise in applications in terms of the context</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sz w:val="24"/>
          <w:szCs w:val="24"/>
        </w:rPr>
      </w:pPr>
      <w:r w:rsidRPr="00312428">
        <w:rPr>
          <w:rFonts w:ascii="Times New Roman" w:eastAsia="Arial" w:hAnsi="Times New Roman" w:cs="Times New Roman"/>
          <w:b/>
          <w:sz w:val="24"/>
          <w:szCs w:val="24"/>
        </w:rPr>
        <w:t>MGSE9-12.F.IF.4</w:t>
      </w:r>
      <w:r w:rsidRPr="00312428">
        <w:rPr>
          <w:rFonts w:ascii="Times New Roman" w:eastAsia="Arial" w:hAnsi="Times New Roman" w:cs="Times New Roman"/>
          <w:sz w:val="24"/>
          <w:szCs w:val="24"/>
        </w:rPr>
        <w:t xml:space="preserve"> </w:t>
      </w:r>
      <w:r w:rsidRPr="000C3726">
        <w:rPr>
          <w:rFonts w:ascii="Times New Roman" w:eastAsia="Arial" w:hAnsi="Times New Roman" w:cs="Times New Roman"/>
          <w:sz w:val="24"/>
          <w:szCs w:val="24"/>
        </w:rPr>
        <w:t>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and periodicity.</w:t>
      </w:r>
    </w:p>
    <w:p w:rsidR="00312428" w:rsidRPr="000C3726" w:rsidRDefault="00312428" w:rsidP="00312428">
      <w:pPr>
        <w:autoSpaceDE w:val="0"/>
        <w:autoSpaceDN w:val="0"/>
        <w:adjustRightInd w:val="0"/>
        <w:spacing w:after="0" w:line="240" w:lineRule="auto"/>
        <w:rPr>
          <w:rFonts w:ascii="Times New Roman" w:eastAsia="Calibri" w:hAnsi="Times New Roman" w:cs="Times New Roman"/>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Analyze functions using different representations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r w:rsidRPr="00312428">
        <w:rPr>
          <w:rFonts w:ascii="Times New Roman" w:eastAsia="Calibri" w:hAnsi="Times New Roman" w:cs="Times New Roman"/>
          <w:b/>
          <w:bCs/>
          <w:color w:val="000000"/>
          <w:sz w:val="24"/>
          <w:szCs w:val="24"/>
        </w:rPr>
        <w:t xml:space="preserve">MGSE9-12.F.IF.7 </w:t>
      </w:r>
      <w:r w:rsidRPr="000C3726">
        <w:rPr>
          <w:rFonts w:ascii="Times New Roman" w:eastAsia="Calibri" w:hAnsi="Times New Roman" w:cs="Times New Roman"/>
          <w:bCs/>
          <w:sz w:val="24"/>
          <w:szCs w:val="24"/>
        </w:rPr>
        <w:t>Graph functions expressed algebraically and show key features of the graph both by hand and by using technology.</w:t>
      </w:r>
    </w:p>
    <w:p w:rsidR="00312428" w:rsidRPr="000C3726"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ind w:left="360"/>
        <w:jc w:val="both"/>
        <w:rPr>
          <w:rFonts w:ascii="Times New Roman" w:eastAsia="Arial" w:hAnsi="Times New Roman" w:cs="Times New Roman"/>
          <w:bCs/>
          <w:color w:val="000000"/>
          <w:sz w:val="24"/>
          <w:szCs w:val="24"/>
        </w:rPr>
      </w:pPr>
      <w:r w:rsidRPr="00312428">
        <w:rPr>
          <w:rFonts w:ascii="Times New Roman" w:eastAsia="Arial" w:hAnsi="Times New Roman" w:cs="Times New Roman"/>
          <w:b/>
          <w:color w:val="000000"/>
          <w:sz w:val="24"/>
          <w:szCs w:val="24"/>
        </w:rPr>
        <w:t>MGSE9-12.F.IF.7e</w:t>
      </w:r>
      <w:r w:rsidRPr="00312428">
        <w:rPr>
          <w:rFonts w:ascii="Times New Roman" w:eastAsia="Arial" w:hAnsi="Times New Roman" w:cs="Times New Roman"/>
          <w:color w:val="000000"/>
          <w:sz w:val="24"/>
          <w:szCs w:val="24"/>
        </w:rPr>
        <w:t xml:space="preserve"> </w:t>
      </w:r>
      <w:r w:rsidRPr="00312428">
        <w:rPr>
          <w:rFonts w:ascii="Times New Roman" w:eastAsia="Arial" w:hAnsi="Times New Roman" w:cs="Times New Roman"/>
          <w:bCs/>
          <w:color w:val="000000"/>
          <w:sz w:val="24"/>
          <w:szCs w:val="24"/>
        </w:rPr>
        <w:t xml:space="preserve">Graph </w:t>
      </w:r>
      <w:r w:rsidRPr="00312428">
        <w:rPr>
          <w:rFonts w:ascii="Times New Roman" w:eastAsia="Arial" w:hAnsi="Times New Roman" w:cs="Times New Roman"/>
          <w:bCs/>
          <w:strike/>
          <w:color w:val="000000"/>
          <w:sz w:val="24"/>
          <w:szCs w:val="24"/>
        </w:rPr>
        <w:t xml:space="preserve">exponential and logarithmic functions, showing intercepts and end behavior, and </w:t>
      </w:r>
      <w:r w:rsidRPr="00312428">
        <w:rPr>
          <w:rFonts w:ascii="Times New Roman" w:eastAsia="Arial" w:hAnsi="Times New Roman" w:cs="Times New Roman"/>
          <w:bCs/>
          <w:color w:val="000000"/>
          <w:sz w:val="24"/>
          <w:szCs w:val="24"/>
        </w:rPr>
        <w:t>trigonometric functions, showing period, midline, and amplitude.</w:t>
      </w:r>
    </w:p>
    <w:p w:rsidR="00312428" w:rsidRPr="00312428" w:rsidRDefault="00312428" w:rsidP="00312428">
      <w:pPr>
        <w:autoSpaceDE w:val="0"/>
        <w:autoSpaceDN w:val="0"/>
        <w:adjustRightInd w:val="0"/>
        <w:spacing w:after="0" w:line="240" w:lineRule="auto"/>
        <w:ind w:left="360"/>
        <w:jc w:val="both"/>
        <w:rPr>
          <w:rFonts w:ascii="Times New Roman" w:eastAsia="Calibri" w:hAnsi="Times New Roman" w:cs="Times New Roman"/>
          <w:b/>
          <w:color w:val="000000"/>
          <w:sz w:val="24"/>
          <w:szCs w:val="24"/>
        </w:rPr>
      </w:pP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t xml:space="preserve">Building Functions </w:t>
      </w:r>
      <w:r w:rsidRPr="00312428">
        <w:rPr>
          <w:rFonts w:ascii="Times New Roman" w:eastAsia="Calibri" w:hAnsi="Times New Roman" w:cs="Times New Roman"/>
          <w:b/>
          <w:sz w:val="24"/>
          <w:szCs w:val="24"/>
          <w:highlight w:val="lightGray"/>
        </w:rPr>
        <w:tab/>
        <w:t>F.BF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Build new functions from existing functions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MGSE9-12.F.BF.4 </w:t>
      </w:r>
      <w:r w:rsidRPr="00312428">
        <w:rPr>
          <w:rFonts w:ascii="Times New Roman" w:eastAsia="Calibri" w:hAnsi="Times New Roman" w:cs="Times New Roman"/>
          <w:bCs/>
          <w:sz w:val="24"/>
          <w:szCs w:val="24"/>
        </w:rPr>
        <w:t>Find inverse functions.</w:t>
      </w:r>
      <w:r w:rsidRPr="00312428">
        <w:rPr>
          <w:rFonts w:ascii="Times New Roman" w:eastAsia="Calibri" w:hAnsi="Times New Roman" w:cs="Times New Roman"/>
          <w:b/>
          <w:bCs/>
          <w:color w:val="000000"/>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BC3C9D" w:rsidRDefault="00312428" w:rsidP="00BC3C9D">
      <w:pPr>
        <w:autoSpaceDE w:val="0"/>
        <w:autoSpaceDN w:val="0"/>
        <w:adjustRightInd w:val="0"/>
        <w:spacing w:after="0" w:line="240" w:lineRule="auto"/>
        <w:ind w:left="360"/>
        <w:rPr>
          <w:rFonts w:ascii="Times New Roman" w:eastAsia="Calibri" w:hAnsi="Times New Roman" w:cs="Times New Roman"/>
          <w:bCs/>
          <w:i/>
          <w:color w:val="000000"/>
          <w:sz w:val="24"/>
          <w:szCs w:val="24"/>
        </w:rPr>
      </w:pPr>
      <w:r w:rsidRPr="00312428">
        <w:rPr>
          <w:rFonts w:ascii="Times New Roman" w:eastAsia="Calibri" w:hAnsi="Times New Roman" w:cs="Times New Roman"/>
          <w:b/>
          <w:bCs/>
          <w:sz w:val="24"/>
          <w:szCs w:val="24"/>
        </w:rPr>
        <w:t xml:space="preserve">MGSE9-12.F.BF.4d </w:t>
      </w:r>
      <w:r w:rsidRPr="00312428">
        <w:rPr>
          <w:rFonts w:ascii="Times New Roman" w:eastAsia="Calibri" w:hAnsi="Times New Roman" w:cs="Times New Roman"/>
          <w:bCs/>
          <w:sz w:val="24"/>
          <w:szCs w:val="24"/>
        </w:rPr>
        <w:t>Produce an invertible function from a non-invertible function by restricting the domain.</w:t>
      </w:r>
      <w:r w:rsidR="00BC3C9D">
        <w:rPr>
          <w:rFonts w:ascii="Times New Roman" w:eastAsia="Calibri" w:hAnsi="Times New Roman" w:cs="Times New Roman"/>
          <w:bCs/>
          <w:i/>
          <w:color w:val="000000"/>
          <w:sz w:val="24"/>
          <w:szCs w:val="24"/>
        </w:rPr>
        <w:t xml:space="preserve"> </w:t>
      </w:r>
      <w:r w:rsidR="00BC3C9D">
        <w:rPr>
          <w:rFonts w:ascii="Times New Roman" w:eastAsia="Calibri" w:hAnsi="Times New Roman" w:cs="Times New Roman"/>
          <w:bCs/>
          <w:i/>
          <w:color w:val="000000"/>
          <w:sz w:val="24"/>
          <w:szCs w:val="24"/>
        </w:rPr>
        <w:br w:type="page"/>
      </w:r>
    </w:p>
    <w:p w:rsidR="00312428" w:rsidRPr="00312428" w:rsidRDefault="00312428" w:rsidP="00312428">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312428">
        <w:rPr>
          <w:rFonts w:ascii="Times New Roman" w:eastAsia="Calibri" w:hAnsi="Times New Roman" w:cs="Times New Roman"/>
          <w:b/>
          <w:sz w:val="24"/>
          <w:szCs w:val="24"/>
          <w:highlight w:val="lightGray"/>
        </w:rPr>
        <w:lastRenderedPageBreak/>
        <w:t xml:space="preserve">Trigonometric Functions </w:t>
      </w:r>
      <w:r w:rsidRPr="00312428">
        <w:rPr>
          <w:rFonts w:ascii="Times New Roman" w:eastAsia="Calibri" w:hAnsi="Times New Roman" w:cs="Times New Roman"/>
          <w:b/>
          <w:sz w:val="24"/>
          <w:szCs w:val="24"/>
          <w:highlight w:val="lightGray"/>
        </w:rPr>
        <w:tab/>
        <w:t>F.TF</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b/>
          <w:sz w:val="24"/>
          <w:szCs w:val="24"/>
        </w:rPr>
      </w:pPr>
    </w:p>
    <w:p w:rsidR="00312428" w:rsidRPr="00312428" w:rsidRDefault="00312428" w:rsidP="00312428">
      <w:pPr>
        <w:autoSpaceDE w:val="0"/>
        <w:autoSpaceDN w:val="0"/>
        <w:adjustRightInd w:val="0"/>
        <w:spacing w:after="0" w:line="240" w:lineRule="auto"/>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Extend the domain of trigonometric functions using the unit circle</w:t>
      </w:r>
    </w:p>
    <w:p w:rsidR="00312428" w:rsidRPr="00312428" w:rsidRDefault="00312428" w:rsidP="00312428">
      <w:pPr>
        <w:autoSpaceDE w:val="0"/>
        <w:autoSpaceDN w:val="0"/>
        <w:adjustRightInd w:val="0"/>
        <w:spacing w:after="0" w:line="240" w:lineRule="auto"/>
        <w:rPr>
          <w:rFonts w:ascii="Times New Roman" w:eastAsia="Calibri" w:hAnsi="Times New Roman" w:cs="Times New Roman"/>
          <w:sz w:val="24"/>
          <w:szCs w:val="24"/>
          <w:u w:val="single"/>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sz w:val="24"/>
          <w:szCs w:val="24"/>
        </w:rPr>
      </w:pPr>
      <w:r w:rsidRPr="00312428">
        <w:rPr>
          <w:rFonts w:ascii="Times New Roman" w:eastAsia="Calibri" w:hAnsi="Times New Roman" w:cs="Times New Roman"/>
          <w:b/>
          <w:bCs/>
          <w:sz w:val="24"/>
          <w:szCs w:val="24"/>
        </w:rPr>
        <w:t xml:space="preserve">MGSE9-12.F.TF.1 </w:t>
      </w:r>
      <w:r w:rsidRPr="00312428">
        <w:rPr>
          <w:rFonts w:ascii="Times New Roman" w:eastAsia="Calibri" w:hAnsi="Times New Roman" w:cs="Times New Roman"/>
          <w:bCs/>
          <w:sz w:val="24"/>
          <w:szCs w:val="24"/>
        </w:rPr>
        <w:t>Understand radian measure of an angle as the length of the arc on the unit circle subtended by the angle.</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MGSE9-12.F.TF.2 </w:t>
      </w:r>
      <w:r w:rsidRPr="00312428">
        <w:rPr>
          <w:rFonts w:ascii="Times New Roman" w:eastAsia="Calibri" w:hAnsi="Times New Roman" w:cs="Times New Roman"/>
          <w:bCs/>
          <w:sz w:val="24"/>
          <w:szCs w:val="24"/>
        </w:rPr>
        <w:t xml:space="preserve">Explain how the unit circle in the coordinate plane enables the extension of trigonometric functions to all real numbers, interpreted as radian measures of angles traversed counterclockwise around the unit circle. </w:t>
      </w:r>
    </w:p>
    <w:p w:rsidR="00BC3C9D" w:rsidRPr="00312428" w:rsidRDefault="00BC3C9D"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rPr>
      </w:pPr>
      <w:r w:rsidRPr="00312428">
        <w:rPr>
          <w:rFonts w:ascii="Times New Roman" w:eastAsia="Calibri" w:hAnsi="Times New Roman" w:cs="Times New Roman"/>
          <w:b/>
          <w:bCs/>
          <w:sz w:val="24"/>
          <w:szCs w:val="24"/>
        </w:rPr>
        <w:t xml:space="preserve">MGSE9-12.F.TF.3 </w:t>
      </w:r>
      <w:r w:rsidRPr="00312428">
        <w:rPr>
          <w:rFonts w:ascii="Times New Roman" w:eastAsia="Calibri" w:hAnsi="Times New Roman" w:cs="Times New Roman"/>
          <w:bCs/>
          <w:sz w:val="24"/>
          <w:szCs w:val="24"/>
        </w:rPr>
        <w:t>Use special triangles to determine geometrically the values of sine, cosine, tangent for π/3, π/4 and π/6, and use the unit circle to express the values of sine, cosine, and tangent for π - x, π + x, and 2π - x in terms of their values for x, where x is any real number.</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MGSE9-12.F.TF.4 </w:t>
      </w:r>
      <w:r w:rsidRPr="00312428">
        <w:rPr>
          <w:rFonts w:ascii="Times New Roman" w:eastAsia="Calibri" w:hAnsi="Times New Roman" w:cs="Times New Roman"/>
          <w:bCs/>
          <w:sz w:val="24"/>
          <w:szCs w:val="24"/>
        </w:rPr>
        <w:t>Use the unit circle to explain symmetry (odd and even) and periodicity of trigonometric functions.</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Model periodic phenomena with trigonometric functions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MGSE9-12.F.TF.5 </w:t>
      </w:r>
      <w:r w:rsidRPr="00312428">
        <w:rPr>
          <w:rFonts w:ascii="Times New Roman" w:eastAsia="Calibri" w:hAnsi="Times New Roman" w:cs="Times New Roman"/>
          <w:bCs/>
          <w:sz w:val="24"/>
          <w:szCs w:val="24"/>
        </w:rPr>
        <w:t>Choose trigonometric functions to model periodic phenomena with specified amplitude, frequency, and midline.</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312428">
        <w:rPr>
          <w:rFonts w:ascii="Times New Roman" w:eastAsia="Calibri" w:hAnsi="Times New Roman" w:cs="Times New Roman"/>
          <w:b/>
          <w:bCs/>
          <w:sz w:val="24"/>
          <w:szCs w:val="24"/>
        </w:rPr>
        <w:t xml:space="preserve">MGSE9-12.F.TF.6 </w:t>
      </w:r>
      <w:r w:rsidRPr="00312428">
        <w:rPr>
          <w:rFonts w:ascii="Times New Roman" w:eastAsia="Calibri" w:hAnsi="Times New Roman" w:cs="Times New Roman"/>
          <w:bCs/>
          <w:sz w:val="24"/>
          <w:szCs w:val="24"/>
        </w:rPr>
        <w:t>Understand that restricting a trigonometric function to a domain on which it is always increasing or always decreasing allows its inverse to be constructed.</w:t>
      </w:r>
      <w:r w:rsidRPr="00312428">
        <w:rPr>
          <w:rFonts w:ascii="Times New Roman" w:eastAsia="Calibri" w:hAnsi="Times New Roman" w:cs="Times New Roman"/>
          <w:b/>
          <w:bCs/>
          <w:sz w:val="24"/>
          <w:szCs w:val="24"/>
        </w:rPr>
        <w:t xml:space="preserve"> </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Cs/>
          <w:sz w:val="24"/>
          <w:szCs w:val="24"/>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MGSE9-12.F.TF.7 </w:t>
      </w:r>
      <w:r w:rsidRPr="00312428">
        <w:rPr>
          <w:rFonts w:ascii="Times New Roman" w:eastAsia="Calibri" w:hAnsi="Times New Roman" w:cs="Times New Roman"/>
          <w:bCs/>
          <w:sz w:val="24"/>
          <w:szCs w:val="24"/>
        </w:rPr>
        <w:t>Use inverse functions to solve trigonometric equations that arise in modeling contexts; evaluate the solutions using technology, and interpret them in terms of the context.</w:t>
      </w:r>
    </w:p>
    <w:p w:rsidR="00312428" w:rsidRPr="00312428" w:rsidRDefault="00312428" w:rsidP="00312428">
      <w:pPr>
        <w:spacing w:after="0"/>
        <w:jc w:val="both"/>
        <w:rPr>
          <w:rFonts w:ascii="Times New Roman" w:eastAsia="Calibri" w:hAnsi="Times New Roman" w:cs="Times New Roman"/>
          <w:bCs/>
          <w:sz w:val="24"/>
          <w:szCs w:val="24"/>
        </w:rPr>
      </w:pP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312428">
        <w:rPr>
          <w:rFonts w:ascii="Times New Roman" w:eastAsia="Calibri" w:hAnsi="Times New Roman" w:cs="Times New Roman"/>
          <w:b/>
          <w:bCs/>
          <w:sz w:val="24"/>
          <w:szCs w:val="24"/>
          <w:u w:val="single"/>
        </w:rPr>
        <w:t>Prove and apply trigonometric identities</w:t>
      </w:r>
    </w:p>
    <w:p w:rsidR="00312428" w:rsidRPr="00312428" w:rsidRDefault="00312428" w:rsidP="00312428">
      <w:pPr>
        <w:autoSpaceDE w:val="0"/>
        <w:autoSpaceDN w:val="0"/>
        <w:adjustRightInd w:val="0"/>
        <w:spacing w:after="0" w:line="240" w:lineRule="auto"/>
        <w:jc w:val="both"/>
        <w:rPr>
          <w:rFonts w:ascii="Times New Roman" w:eastAsia="Calibri" w:hAnsi="Times New Roman" w:cs="Times New Roman"/>
          <w:sz w:val="24"/>
          <w:szCs w:val="24"/>
          <w:u w:val="single"/>
        </w:rPr>
      </w:pPr>
    </w:p>
    <w:p w:rsidR="00312428" w:rsidRPr="00312428"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MGSE9-12.F.TF.8 </w:t>
      </w:r>
      <w:r w:rsidRPr="00312428">
        <w:rPr>
          <w:rFonts w:ascii="Times New Roman" w:eastAsia="Calibri" w:hAnsi="Times New Roman" w:cs="Times New Roman"/>
          <w:bCs/>
          <w:sz w:val="24"/>
          <w:szCs w:val="24"/>
        </w:rPr>
        <w:t>Prove the Pythagorean identity (sin A</w:t>
      </w:r>
      <w:proofErr w:type="gramStart"/>
      <w:r w:rsidRPr="00312428">
        <w:rPr>
          <w:rFonts w:ascii="Times New Roman" w:eastAsia="Calibri" w:hAnsi="Times New Roman" w:cs="Times New Roman"/>
          <w:bCs/>
          <w:sz w:val="24"/>
          <w:szCs w:val="24"/>
        </w:rPr>
        <w:t>)</w:t>
      </w:r>
      <w:r w:rsidRPr="00312428">
        <w:rPr>
          <w:rFonts w:ascii="Times New Roman" w:eastAsia="Calibri" w:hAnsi="Times New Roman" w:cs="Times New Roman"/>
          <w:bCs/>
          <w:sz w:val="24"/>
          <w:szCs w:val="24"/>
          <w:vertAlign w:val="superscript"/>
        </w:rPr>
        <w:t>2</w:t>
      </w:r>
      <w:proofErr w:type="gramEnd"/>
      <w:r w:rsidRPr="00312428">
        <w:rPr>
          <w:rFonts w:ascii="Times New Roman" w:eastAsia="Calibri" w:hAnsi="Times New Roman" w:cs="Times New Roman"/>
          <w:bCs/>
          <w:sz w:val="24"/>
          <w:szCs w:val="24"/>
        </w:rPr>
        <w:t xml:space="preserve"> + (cos A)</w:t>
      </w:r>
      <w:r w:rsidRPr="00312428">
        <w:rPr>
          <w:rFonts w:ascii="Times New Roman" w:eastAsia="Calibri" w:hAnsi="Times New Roman" w:cs="Times New Roman"/>
          <w:bCs/>
          <w:sz w:val="24"/>
          <w:szCs w:val="24"/>
          <w:vertAlign w:val="superscript"/>
        </w:rPr>
        <w:t>2</w:t>
      </w:r>
      <w:r w:rsidRPr="00312428">
        <w:rPr>
          <w:rFonts w:ascii="Times New Roman" w:eastAsia="Calibri" w:hAnsi="Times New Roman" w:cs="Times New Roman"/>
          <w:bCs/>
          <w:sz w:val="24"/>
          <w:szCs w:val="24"/>
        </w:rPr>
        <w:t xml:space="preserve"> = 1 and use it to find sin A, cos A, or tan A, given sin A, cos A, or tan A, and the quadrant of the angle.</w:t>
      </w:r>
    </w:p>
    <w:p w:rsidR="00312428" w:rsidRPr="00312428" w:rsidRDefault="00312428" w:rsidP="00312428">
      <w:pPr>
        <w:spacing w:after="0"/>
        <w:jc w:val="both"/>
        <w:rPr>
          <w:rFonts w:ascii="Times New Roman" w:eastAsia="Calibri" w:hAnsi="Times New Roman" w:cs="Times New Roman"/>
          <w:bCs/>
          <w:sz w:val="24"/>
          <w:szCs w:val="24"/>
        </w:rPr>
      </w:pPr>
    </w:p>
    <w:p w:rsidR="00312428" w:rsidRPr="000C3726" w:rsidRDefault="00312428" w:rsidP="00312428">
      <w:pPr>
        <w:spacing w:after="0"/>
        <w:jc w:val="both"/>
        <w:rPr>
          <w:rFonts w:ascii="Times New Roman" w:eastAsia="Calibri" w:hAnsi="Times New Roman" w:cs="Times New Roman"/>
          <w:bCs/>
          <w:sz w:val="24"/>
          <w:szCs w:val="24"/>
        </w:rPr>
      </w:pPr>
      <w:r w:rsidRPr="00312428">
        <w:rPr>
          <w:rFonts w:ascii="Times New Roman" w:eastAsia="Calibri" w:hAnsi="Times New Roman" w:cs="Times New Roman"/>
          <w:b/>
          <w:bCs/>
          <w:sz w:val="24"/>
          <w:szCs w:val="24"/>
        </w:rPr>
        <w:t xml:space="preserve">MGSE9-12.F.TF.9 </w:t>
      </w:r>
      <w:r w:rsidRPr="000C3726">
        <w:rPr>
          <w:rFonts w:ascii="Times New Roman" w:eastAsia="Calibri" w:hAnsi="Times New Roman" w:cs="Times New Roman"/>
          <w:bCs/>
          <w:sz w:val="24"/>
          <w:szCs w:val="24"/>
        </w:rPr>
        <w:t>Prove addition, subtraction, double, and half-angle formulas for sine, cosine, and tangent and use them to solve problems.</w:t>
      </w:r>
    </w:p>
    <w:p w:rsidR="00611E69" w:rsidRPr="000C3726" w:rsidRDefault="00611E69" w:rsidP="00611E69">
      <w:pPr>
        <w:pStyle w:val="Default"/>
        <w:rPr>
          <w:rFonts w:ascii="Times New Roman" w:hAnsi="Times New Roman" w:cs="Times New Roman"/>
          <w:color w:val="auto"/>
        </w:rPr>
      </w:pPr>
      <w:r w:rsidRPr="000C3726">
        <w:rPr>
          <w:rFonts w:ascii="Times New Roman" w:hAnsi="Times New Roman" w:cs="Times New Roman"/>
          <w:color w:val="auto"/>
        </w:rPr>
        <w:br w:type="page"/>
      </w:r>
    </w:p>
    <w:p w:rsidR="00BC3C9D" w:rsidRPr="005B13D6" w:rsidRDefault="00BC3C9D" w:rsidP="00BC3C9D">
      <w:pPr>
        <w:pStyle w:val="Heading1"/>
        <w:shd w:val="clear" w:color="auto" w:fill="DDD9C3" w:themeFill="background2" w:themeFillShade="E6"/>
        <w:rPr>
          <w:rFonts w:cs="Times New Roman"/>
          <w:u w:val="none"/>
        </w:rPr>
      </w:pPr>
      <w:bookmarkStart w:id="10" w:name="_Toc422651692"/>
      <w:r w:rsidRPr="005B13D6">
        <w:rPr>
          <w:rFonts w:cs="Times New Roman"/>
          <w:u w:val="none"/>
        </w:rPr>
        <w:lastRenderedPageBreak/>
        <w:t>Mathematics | High School</w:t>
      </w:r>
      <w:r>
        <w:rPr>
          <w:rFonts w:cs="Times New Roman"/>
          <w:u w:val="none"/>
        </w:rPr>
        <w:t xml:space="preserve"> – Geometry</w:t>
      </w:r>
      <w:bookmarkEnd w:id="10"/>
    </w:p>
    <w:p w:rsidR="00BC3C9D" w:rsidRPr="00BC3C9D" w:rsidRDefault="00BC3C9D" w:rsidP="00BC3C9D">
      <w:pPr>
        <w:autoSpaceDE w:val="0"/>
        <w:autoSpaceDN w:val="0"/>
        <w:adjustRightInd w:val="0"/>
        <w:spacing w:after="0" w:line="240" w:lineRule="auto"/>
        <w:rPr>
          <w:rFonts w:ascii="Calibri" w:eastAsia="Times New Roman" w:hAnsi="Calibri" w:cs="Arial"/>
          <w:sz w:val="20"/>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Pr="00BC3C9D">
        <w:rPr>
          <w:rFonts w:ascii="Times New Roman" w:eastAsia="Times New Roman" w:hAnsi="Times New Roman" w:cs="Times New Roman"/>
          <w:sz w:val="24"/>
          <w:szCs w:val="20"/>
        </w:rPr>
        <w:t>Postulate, that</w:t>
      </w:r>
      <w:proofErr w:type="gramEnd"/>
      <w:r w:rsidRPr="00BC3C9D">
        <w:rPr>
          <w:rFonts w:ascii="Times New Roman" w:eastAsia="Times New Roman" w:hAnsi="Times New Roman" w:cs="Times New Roman"/>
          <w:sz w:val="24"/>
          <w:szCs w:val="20"/>
        </w:rPr>
        <w:t xml:space="preserve"> through a point not on a given line there is exactly one parallel line. (Spherical geometry, in contrast, has no parallel lines.)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 xml:space="preserve">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w:t>
      </w:r>
      <w:proofErr w:type="gramStart"/>
      <w:r w:rsidRPr="00BC3C9D">
        <w:rPr>
          <w:rFonts w:ascii="Times New Roman" w:eastAsia="Times New Roman" w:hAnsi="Times New Roman" w:cs="Times New Roman"/>
          <w:sz w:val="24"/>
          <w:szCs w:val="20"/>
        </w:rPr>
        <w:t>shapes</w:t>
      </w:r>
      <w:proofErr w:type="gramEnd"/>
      <w:r w:rsidRPr="00BC3C9D">
        <w:rPr>
          <w:rFonts w:ascii="Times New Roman" w:eastAsia="Times New Roman" w:hAnsi="Times New Roman" w:cs="Times New Roman"/>
          <w:sz w:val="24"/>
          <w:szCs w:val="20"/>
        </w:rPr>
        <w:t xml:space="preserve"> generally). Reflections and rotations each explain a particular type of symmetry, and the symmetries of an object offer insight into its attributes—as when the reflective symmetry of an isosceles triangle assures that its base angles are congruent.</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lastRenderedPageBreak/>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sz w:val="24"/>
          <w:szCs w:val="20"/>
        </w:rPr>
        <w:t>Dynamic geometry environments provide students with experimental and modeling tools that allow them to investigate geometric phenomena in much the same way as computer algebra systems allow them to experiment with algebraic phenomena.</w:t>
      </w: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b/>
          <w:bCs/>
          <w:sz w:val="24"/>
          <w:szCs w:val="20"/>
        </w:rPr>
      </w:pPr>
    </w:p>
    <w:p w:rsidR="00BC3C9D" w:rsidRPr="00BC3C9D" w:rsidRDefault="00BC3C9D" w:rsidP="00BC3C9D">
      <w:pPr>
        <w:autoSpaceDE w:val="0"/>
        <w:autoSpaceDN w:val="0"/>
        <w:adjustRightInd w:val="0"/>
        <w:spacing w:after="0" w:line="240" w:lineRule="auto"/>
        <w:rPr>
          <w:rFonts w:ascii="Times New Roman" w:eastAsia="Times New Roman" w:hAnsi="Times New Roman" w:cs="Times New Roman"/>
          <w:sz w:val="24"/>
          <w:szCs w:val="20"/>
        </w:rPr>
      </w:pPr>
      <w:r w:rsidRPr="00BC3C9D">
        <w:rPr>
          <w:rFonts w:ascii="Times New Roman" w:eastAsia="Times New Roman" w:hAnsi="Times New Roman" w:cs="Times New Roman"/>
          <w:b/>
          <w:bCs/>
          <w:sz w:val="24"/>
          <w:szCs w:val="20"/>
        </w:rPr>
        <w:t>Connections to Equations</w:t>
      </w:r>
      <w:r w:rsidR="000C089E">
        <w:rPr>
          <w:rFonts w:ascii="Times New Roman" w:eastAsia="Times New Roman" w:hAnsi="Times New Roman" w:cs="Times New Roman"/>
          <w:b/>
          <w:bCs/>
          <w:sz w:val="24"/>
          <w:szCs w:val="20"/>
        </w:rPr>
        <w:t>:</w:t>
      </w:r>
      <w:r w:rsidRPr="00BC3C9D">
        <w:rPr>
          <w:rFonts w:ascii="Times New Roman" w:eastAsia="Times New Roman" w:hAnsi="Times New Roman" w:cs="Times New Roman"/>
          <w:b/>
          <w:bCs/>
          <w:sz w:val="24"/>
          <w:szCs w:val="20"/>
        </w:rPr>
        <w:t xml:space="preserve"> </w:t>
      </w:r>
      <w:r w:rsidRPr="00BC3C9D">
        <w:rPr>
          <w:rFonts w:ascii="Times New Roman" w:eastAsia="Times New Roman" w:hAnsi="Times New Roman" w:cs="Times New Roman"/>
          <w:sz w:val="24"/>
          <w:szCs w:val="20"/>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BC3C9D" w:rsidRPr="00BC3C9D" w:rsidRDefault="00BC3C9D" w:rsidP="00BC3C9D">
      <w:pPr>
        <w:rPr>
          <w:rFonts w:ascii="Calibri" w:eastAsia="Times New Roman" w:hAnsi="Calibri" w:cs="Arial"/>
          <w:b/>
          <w:sz w:val="20"/>
          <w:szCs w:val="20"/>
        </w:rPr>
      </w:pPr>
    </w:p>
    <w:p w:rsidR="00BC3C9D" w:rsidRPr="00BC3C9D" w:rsidRDefault="00BC3C9D" w:rsidP="00BC3C9D">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 xml:space="preserve">Similarity, Right Triangles, and Trigonometry </w:t>
      </w:r>
      <w:r w:rsidRPr="00BC3C9D">
        <w:rPr>
          <w:rFonts w:ascii="Times New Roman" w:eastAsia="Calibri" w:hAnsi="Times New Roman" w:cs="Times New Roman"/>
          <w:b/>
          <w:sz w:val="24"/>
          <w:szCs w:val="24"/>
          <w:highlight w:val="lightGray"/>
        </w:rPr>
        <w:tab/>
        <w:t>G.SRT</w:t>
      </w:r>
    </w:p>
    <w:p w:rsidR="00BC3C9D" w:rsidRPr="00BC3C9D" w:rsidRDefault="00BC3C9D" w:rsidP="00BC3C9D">
      <w:pPr>
        <w:spacing w:after="0"/>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u w:val="single"/>
        </w:rPr>
      </w:pPr>
      <w:r w:rsidRPr="00BC3C9D">
        <w:rPr>
          <w:rFonts w:ascii="Times New Roman" w:eastAsia="Calibri" w:hAnsi="Times New Roman" w:cs="Times New Roman"/>
          <w:b/>
          <w:bCs/>
          <w:sz w:val="24"/>
          <w:u w:val="single"/>
        </w:rPr>
        <w:t>Apply trigonometry to general triangles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rPr>
      </w:pPr>
      <w:r w:rsidRPr="00BC3C9D">
        <w:rPr>
          <w:rFonts w:ascii="Times New Roman" w:eastAsia="Calibri" w:hAnsi="Times New Roman" w:cs="Times New Roman"/>
          <w:b/>
          <w:bCs/>
          <w:sz w:val="24"/>
        </w:rPr>
        <w:t xml:space="preserve">MGSE9-12.G.SRT.9 </w:t>
      </w:r>
      <w:r w:rsidRPr="00BC3C9D">
        <w:rPr>
          <w:rFonts w:ascii="Times New Roman" w:eastAsia="Calibri" w:hAnsi="Times New Roman" w:cs="Times New Roman"/>
          <w:bCs/>
          <w:sz w:val="24"/>
        </w:rPr>
        <w:t>Derive the formula A = (1/2</w:t>
      </w:r>
      <w:proofErr w:type="gramStart"/>
      <w:r w:rsidRPr="00BC3C9D">
        <w:rPr>
          <w:rFonts w:ascii="Times New Roman" w:eastAsia="Calibri" w:hAnsi="Times New Roman" w:cs="Times New Roman"/>
          <w:bCs/>
          <w:sz w:val="24"/>
        </w:rPr>
        <w:t>)ab</w:t>
      </w:r>
      <w:proofErr w:type="gramEnd"/>
      <w:r w:rsidRPr="00BC3C9D">
        <w:rPr>
          <w:rFonts w:ascii="Times New Roman" w:eastAsia="Calibri" w:hAnsi="Times New Roman" w:cs="Times New Roman"/>
          <w:bCs/>
          <w:sz w:val="24"/>
        </w:rPr>
        <w:t xml:space="preserve"> sin(C) for the area of a triangle by drawing an auxiliary line from a vertex perpendicular to the opposite side.</w:t>
      </w:r>
      <w:r w:rsidRPr="00BC3C9D">
        <w:rPr>
          <w:rFonts w:ascii="Times New Roman" w:eastAsia="Calibri" w:hAnsi="Times New Roman" w:cs="Times New Roman"/>
          <w:b/>
          <w:bCs/>
          <w:sz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rPr>
      </w:pPr>
      <w:r w:rsidRPr="00BC3C9D">
        <w:rPr>
          <w:rFonts w:ascii="Times New Roman" w:eastAsia="Calibri" w:hAnsi="Times New Roman" w:cs="Times New Roman"/>
          <w:b/>
          <w:bCs/>
          <w:sz w:val="24"/>
        </w:rPr>
        <w:t xml:space="preserve">MGSE9-12.G.SRT.10 </w:t>
      </w:r>
      <w:r w:rsidRPr="00BC3C9D">
        <w:rPr>
          <w:rFonts w:ascii="Times New Roman" w:eastAsia="Calibri" w:hAnsi="Times New Roman" w:cs="Times New Roman"/>
          <w:bCs/>
          <w:sz w:val="24"/>
        </w:rPr>
        <w:t>Prove the Laws of Sines and Cosines and use them to solve problems.</w:t>
      </w:r>
      <w:r w:rsidRPr="00BC3C9D">
        <w:rPr>
          <w:rFonts w:ascii="Times New Roman" w:eastAsia="Calibri" w:hAnsi="Times New Roman" w:cs="Times New Roman"/>
          <w:b/>
          <w:bCs/>
          <w:sz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rPr>
      </w:pPr>
    </w:p>
    <w:p w:rsidR="00BC3C9D" w:rsidRPr="00BC3C9D" w:rsidRDefault="00BC3C9D" w:rsidP="00BC3C9D">
      <w:pPr>
        <w:spacing w:after="0"/>
        <w:jc w:val="both"/>
        <w:rPr>
          <w:rFonts w:ascii="Times New Roman" w:eastAsia="Calibri" w:hAnsi="Times New Roman" w:cs="Times New Roman"/>
          <w:bCs/>
          <w:sz w:val="24"/>
        </w:rPr>
      </w:pPr>
      <w:r w:rsidRPr="00BC3C9D">
        <w:rPr>
          <w:rFonts w:ascii="Times New Roman" w:eastAsia="Calibri" w:hAnsi="Times New Roman" w:cs="Times New Roman"/>
          <w:b/>
          <w:bCs/>
          <w:sz w:val="24"/>
        </w:rPr>
        <w:t xml:space="preserve">MGSE9-12.G.SRT.11 </w:t>
      </w:r>
      <w:r w:rsidRPr="00BC3C9D">
        <w:rPr>
          <w:rFonts w:ascii="Times New Roman" w:eastAsia="Calibri" w:hAnsi="Times New Roman" w:cs="Times New Roman"/>
          <w:bCs/>
          <w:sz w:val="24"/>
        </w:rPr>
        <w:t>Understand and apply the Law of Sines and the Law of Cosines to find unknown measurements in right and non-right triangles (e.g., surveying problems, resultant forces).</w:t>
      </w:r>
    </w:p>
    <w:p w:rsidR="00BC3C9D" w:rsidRPr="00BC3C9D" w:rsidRDefault="00BC3C9D" w:rsidP="00BC3C9D">
      <w:pPr>
        <w:spacing w:after="0"/>
        <w:jc w:val="both"/>
        <w:rPr>
          <w:rFonts w:ascii="Times New Roman" w:eastAsia="Calibri" w:hAnsi="Times New Roman" w:cs="Times New Roman"/>
          <w:bCs/>
          <w:sz w:val="24"/>
        </w:rPr>
      </w:pPr>
    </w:p>
    <w:p w:rsidR="00BC3C9D" w:rsidRPr="00BC3C9D" w:rsidRDefault="00BC3C9D" w:rsidP="00BC3C9D">
      <w:pPr>
        <w:shd w:val="clear" w:color="auto" w:fill="BFBF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rPr>
        <w:t>Expressing Geometric Properties with Equations                                                            G.GPE</w:t>
      </w:r>
    </w:p>
    <w:p w:rsidR="00BC3C9D" w:rsidRPr="00BC3C9D" w:rsidRDefault="00BC3C9D" w:rsidP="00BC3C9D">
      <w:pPr>
        <w:spacing w:after="0"/>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rPr>
          <w:rFonts w:ascii="Times New Roman" w:eastAsia="Calibri" w:hAnsi="Times New Roman" w:cs="Times New Roman"/>
          <w:b/>
          <w:bCs/>
          <w:sz w:val="24"/>
          <w:u w:val="single"/>
        </w:rPr>
      </w:pPr>
      <w:r w:rsidRPr="00BC3C9D">
        <w:rPr>
          <w:rFonts w:ascii="Times New Roman" w:eastAsia="Calibri" w:hAnsi="Times New Roman" w:cs="Times New Roman"/>
          <w:b/>
          <w:bCs/>
          <w:sz w:val="24"/>
          <w:u w:val="single"/>
        </w:rPr>
        <w:t>Translate between the geometric description and the equation for a conic section</w:t>
      </w:r>
    </w:p>
    <w:p w:rsidR="00BC3C9D" w:rsidRPr="00BC3C9D" w:rsidRDefault="00BC3C9D" w:rsidP="00BC3C9D">
      <w:pPr>
        <w:autoSpaceDE w:val="0"/>
        <w:autoSpaceDN w:val="0"/>
        <w:adjustRightInd w:val="0"/>
        <w:spacing w:after="0" w:line="240" w:lineRule="auto"/>
        <w:rPr>
          <w:rFonts w:ascii="Times New Roman" w:eastAsia="Calibri" w:hAnsi="Times New Roman" w:cs="Times New Roman"/>
          <w:b/>
          <w:bCs/>
          <w:sz w:val="24"/>
          <w:u w:val="single"/>
        </w:rPr>
      </w:pPr>
    </w:p>
    <w:p w:rsidR="00BC3C9D" w:rsidRPr="00BC3C9D" w:rsidRDefault="00BC3C9D" w:rsidP="00BC3C9D">
      <w:pPr>
        <w:spacing w:after="0"/>
        <w:jc w:val="both"/>
        <w:rPr>
          <w:rFonts w:ascii="Times New Roman" w:eastAsia="Calibri" w:hAnsi="Times New Roman" w:cs="Times New Roman"/>
          <w:bCs/>
          <w:sz w:val="24"/>
        </w:rPr>
      </w:pPr>
      <w:r w:rsidRPr="00BC3C9D">
        <w:rPr>
          <w:rFonts w:ascii="Times New Roman" w:eastAsia="Calibri" w:hAnsi="Times New Roman" w:cs="Times New Roman"/>
          <w:b/>
          <w:bCs/>
          <w:sz w:val="24"/>
        </w:rPr>
        <w:t xml:space="preserve">MGSE9-12.G.GPE.2 </w:t>
      </w:r>
      <w:r w:rsidRPr="00BC3C9D">
        <w:rPr>
          <w:rFonts w:ascii="Times New Roman" w:eastAsia="Calibri" w:hAnsi="Times New Roman" w:cs="Times New Roman"/>
          <w:bCs/>
          <w:sz w:val="24"/>
        </w:rPr>
        <w:t xml:space="preserve">Derive the equation of a parabola given a focus and </w:t>
      </w:r>
      <w:proofErr w:type="spellStart"/>
      <w:r w:rsidRPr="00BC3C9D">
        <w:rPr>
          <w:rFonts w:ascii="Times New Roman" w:eastAsia="Calibri" w:hAnsi="Times New Roman" w:cs="Times New Roman"/>
          <w:bCs/>
          <w:sz w:val="24"/>
        </w:rPr>
        <w:t>directrix</w:t>
      </w:r>
      <w:proofErr w:type="spellEnd"/>
      <w:r w:rsidRPr="00BC3C9D">
        <w:rPr>
          <w:rFonts w:ascii="Times New Roman" w:eastAsia="Calibri" w:hAnsi="Times New Roman" w:cs="Times New Roman"/>
          <w:bCs/>
          <w:sz w:val="24"/>
        </w:rPr>
        <w:t>.</w:t>
      </w:r>
    </w:p>
    <w:p w:rsidR="00BC3C9D" w:rsidRPr="00BC3C9D" w:rsidRDefault="00BC3C9D" w:rsidP="00BC3C9D">
      <w:pPr>
        <w:spacing w:after="0"/>
        <w:jc w:val="both"/>
        <w:rPr>
          <w:rFonts w:ascii="Times New Roman" w:eastAsia="Calibri" w:hAnsi="Times New Roman" w:cs="Times New Roman"/>
          <w:bCs/>
          <w:sz w:val="24"/>
        </w:rPr>
      </w:pPr>
    </w:p>
    <w:p w:rsidR="00BC3C9D" w:rsidRDefault="00BC3C9D" w:rsidP="00BC3C9D">
      <w:pPr>
        <w:pStyle w:val="Default"/>
        <w:rPr>
          <w:rFonts w:ascii="Times New Roman" w:eastAsia="Calibri" w:hAnsi="Times New Roman" w:cs="Times New Roman"/>
          <w:bCs/>
        </w:rPr>
      </w:pPr>
      <w:r w:rsidRPr="00BC3C9D">
        <w:rPr>
          <w:rFonts w:ascii="Times New Roman" w:eastAsia="Calibri" w:hAnsi="Times New Roman" w:cs="Times New Roman"/>
          <w:b/>
          <w:bCs/>
          <w:color w:val="auto"/>
          <w:szCs w:val="22"/>
        </w:rPr>
        <w:t xml:space="preserve">MGSE9-12.G.GPE.3 </w:t>
      </w:r>
      <w:r w:rsidRPr="00BC3C9D">
        <w:rPr>
          <w:rFonts w:ascii="Times New Roman" w:eastAsia="Calibri" w:hAnsi="Times New Roman" w:cs="Times New Roman"/>
          <w:bCs/>
          <w:color w:val="auto"/>
          <w:szCs w:val="22"/>
        </w:rPr>
        <w:t>Derive the equations of ellipses and hyperbolas given the foci, using the fact that the sum or difference of distances from the foci is constant.</w:t>
      </w:r>
      <w:r>
        <w:rPr>
          <w:rFonts w:ascii="Times New Roman" w:eastAsia="Calibri" w:hAnsi="Times New Roman" w:cs="Times New Roman"/>
          <w:bCs/>
        </w:rPr>
        <w:t xml:space="preserve"> </w:t>
      </w:r>
      <w:r>
        <w:rPr>
          <w:rFonts w:ascii="Times New Roman" w:eastAsia="Calibri" w:hAnsi="Times New Roman" w:cs="Times New Roman"/>
          <w:bCs/>
          <w:color w:val="auto"/>
          <w:szCs w:val="22"/>
        </w:rPr>
        <w:br w:type="page"/>
      </w:r>
    </w:p>
    <w:p w:rsidR="009D450B" w:rsidRPr="00611E69" w:rsidRDefault="009D450B" w:rsidP="009D450B">
      <w:pPr>
        <w:pStyle w:val="Heading1"/>
        <w:shd w:val="clear" w:color="auto" w:fill="DDD9C3" w:themeFill="background2" w:themeFillShade="E6"/>
        <w:rPr>
          <w:rFonts w:cs="Times New Roman"/>
          <w:u w:val="none"/>
        </w:rPr>
      </w:pPr>
      <w:bookmarkStart w:id="11" w:name="_Toc422651693"/>
      <w:r w:rsidRPr="00611E69">
        <w:rPr>
          <w:rFonts w:cs="Times New Roman"/>
          <w:u w:val="none"/>
        </w:rPr>
        <w:lastRenderedPageBreak/>
        <w:t>Mathematics | High School—Statistics and Probability</w:t>
      </w:r>
      <w:bookmarkEnd w:id="11"/>
    </w:p>
    <w:p w:rsidR="009D450B" w:rsidRPr="00BC3C9D"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CB09DF" w:rsidRPr="00BC3C9D" w:rsidRDefault="00CB09DF"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BC3C9D">
      <w:pPr>
        <w:autoSpaceDE w:val="0"/>
        <w:autoSpaceDN w:val="0"/>
        <w:adjustRightInd w:val="0"/>
        <w:spacing w:after="0" w:line="240" w:lineRule="auto"/>
        <w:ind w:right="-90"/>
        <w:rPr>
          <w:rFonts w:ascii="Times New Roman" w:hAnsi="Times New Roman" w:cs="Times New Roman"/>
          <w:sz w:val="24"/>
          <w:szCs w:val="24"/>
        </w:rPr>
      </w:pPr>
      <w:r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CB09DF" w:rsidRPr="00BC3C9D"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CB09DF" w:rsidRPr="00BC3C9D"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9D450B" w:rsidRPr="00BC3C9D" w:rsidRDefault="009D450B" w:rsidP="009D450B">
      <w:pPr>
        <w:autoSpaceDE w:val="0"/>
        <w:autoSpaceDN w:val="0"/>
        <w:adjustRightInd w:val="0"/>
        <w:spacing w:after="0" w:line="240" w:lineRule="auto"/>
        <w:rPr>
          <w:rFonts w:ascii="Times New Roman" w:hAnsi="Times New Roman" w:cs="Times New Roman"/>
          <w:b/>
          <w:bCs/>
          <w:sz w:val="16"/>
          <w:szCs w:val="16"/>
        </w:rPr>
      </w:pPr>
    </w:p>
    <w:p w:rsidR="00FC798F" w:rsidRDefault="009D450B" w:rsidP="00611E69">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Functions</w:t>
      </w:r>
      <w:r w:rsidR="00301F7D">
        <w:rPr>
          <w:rFonts w:ascii="Times New Roman" w:hAnsi="Times New Roman" w:cs="Times New Roman"/>
          <w:b/>
          <w:bCs/>
          <w:sz w:val="24"/>
          <w:szCs w:val="24"/>
        </w:rPr>
        <w:t xml:space="preserve">: </w:t>
      </w:r>
      <w:r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611E69">
        <w:rPr>
          <w:rFonts w:ascii="Times New Roman" w:hAnsi="Times New Roman" w:cs="Times New Roman"/>
          <w:sz w:val="24"/>
          <w:szCs w:val="24"/>
        </w:rPr>
        <w:t xml:space="preserve"> </w:t>
      </w:r>
    </w:p>
    <w:p w:rsidR="00FC798F" w:rsidRDefault="00FC798F">
      <w:pPr>
        <w:rPr>
          <w:rFonts w:ascii="Times New Roman" w:hAnsi="Times New Roman" w:cs="Times New Roman"/>
          <w:sz w:val="24"/>
          <w:szCs w:val="24"/>
        </w:rPr>
      </w:pPr>
      <w:r>
        <w:rPr>
          <w:rFonts w:ascii="Times New Roman" w:hAnsi="Times New Roman" w:cs="Times New Roman"/>
          <w:sz w:val="24"/>
          <w:szCs w:val="24"/>
        </w:rPr>
        <w:br w:type="page"/>
      </w:r>
    </w:p>
    <w:p w:rsidR="00FC798F" w:rsidRPr="00FC798F" w:rsidRDefault="00FC798F" w:rsidP="00FC798F">
      <w:pPr>
        <w:tabs>
          <w:tab w:val="left" w:pos="9360"/>
          <w:tab w:val="right" w:pos="9900"/>
        </w:tabs>
        <w:autoSpaceDE w:val="0"/>
        <w:autoSpaceDN w:val="0"/>
        <w:adjustRightInd w:val="0"/>
        <w:spacing w:after="0" w:line="240" w:lineRule="auto"/>
        <w:rPr>
          <w:rFonts w:ascii="Times New Roman" w:eastAsia="Calibri" w:hAnsi="Times New Roman" w:cs="Times New Roman"/>
          <w:b/>
          <w:sz w:val="24"/>
          <w:szCs w:val="24"/>
        </w:rPr>
      </w:pPr>
      <w:r w:rsidRPr="00FC798F">
        <w:rPr>
          <w:rFonts w:ascii="Times New Roman" w:eastAsia="Calibri" w:hAnsi="Times New Roman" w:cs="Times New Roman"/>
          <w:b/>
          <w:sz w:val="24"/>
          <w:szCs w:val="24"/>
          <w:highlight w:val="lightGray"/>
        </w:rPr>
        <w:lastRenderedPageBreak/>
        <w:t>Interpreting Categorical and Quantitative Data</w:t>
      </w:r>
      <w:r>
        <w:rPr>
          <w:rFonts w:ascii="Times New Roman" w:eastAsia="Calibri" w:hAnsi="Times New Roman" w:cs="Times New Roman"/>
          <w:b/>
          <w:sz w:val="24"/>
          <w:szCs w:val="24"/>
          <w:highlight w:val="lightGray"/>
        </w:rPr>
        <w:t xml:space="preserve"> </w:t>
      </w:r>
      <w:r w:rsidRPr="00FC798F">
        <w:rPr>
          <w:rFonts w:ascii="Times New Roman" w:eastAsia="Calibri" w:hAnsi="Times New Roman" w:cs="Times New Roman"/>
          <w:b/>
          <w:sz w:val="24"/>
          <w:szCs w:val="24"/>
          <w:highlight w:val="lightGray"/>
        </w:rPr>
        <w:t xml:space="preserve"> </w:t>
      </w:r>
      <w:r>
        <w:rPr>
          <w:rFonts w:ascii="Times New Roman" w:eastAsia="Calibri" w:hAnsi="Times New Roman" w:cs="Times New Roman"/>
          <w:b/>
          <w:sz w:val="24"/>
          <w:szCs w:val="24"/>
          <w:highlight w:val="lightGray"/>
        </w:rPr>
        <w:tab/>
      </w:r>
      <w:r w:rsidRPr="00FC798F">
        <w:rPr>
          <w:rFonts w:ascii="Times New Roman" w:eastAsia="Calibri" w:hAnsi="Times New Roman" w:cs="Times New Roman"/>
          <w:b/>
          <w:sz w:val="24"/>
          <w:szCs w:val="24"/>
          <w:highlight w:val="lightGray"/>
        </w:rPr>
        <w:t>S.ID</w:t>
      </w:r>
      <w:r>
        <w:rPr>
          <w:rFonts w:ascii="Times New Roman" w:eastAsia="Calibri" w:hAnsi="Times New Roman" w:cs="Times New Roman"/>
          <w:b/>
          <w:sz w:val="24"/>
          <w:szCs w:val="24"/>
        </w:rPr>
        <w:tab/>
      </w:r>
    </w:p>
    <w:p w:rsidR="00FC798F" w:rsidRPr="00FC798F" w:rsidRDefault="00FC798F" w:rsidP="00FC798F">
      <w:pPr>
        <w:autoSpaceDE w:val="0"/>
        <w:autoSpaceDN w:val="0"/>
        <w:adjustRightInd w:val="0"/>
        <w:spacing w:after="0" w:line="240" w:lineRule="auto"/>
        <w:rPr>
          <w:rFonts w:ascii="Times New Roman" w:eastAsia="Calibri" w:hAnsi="Times New Roman" w:cs="Times New Roman"/>
          <w:b/>
          <w:sz w:val="24"/>
          <w:szCs w:val="24"/>
          <w:u w:val="single"/>
        </w:rPr>
      </w:pPr>
    </w:p>
    <w:p w:rsidR="00FC798F" w:rsidRPr="00FC798F" w:rsidRDefault="00FC798F" w:rsidP="00FC798F">
      <w:pPr>
        <w:autoSpaceDE w:val="0"/>
        <w:autoSpaceDN w:val="0"/>
        <w:adjustRightInd w:val="0"/>
        <w:spacing w:after="0" w:line="240" w:lineRule="auto"/>
        <w:rPr>
          <w:rFonts w:ascii="Times New Roman" w:eastAsia="Calibri" w:hAnsi="Times New Roman" w:cs="Times New Roman"/>
          <w:b/>
          <w:bCs/>
          <w:sz w:val="24"/>
          <w:szCs w:val="24"/>
          <w:u w:val="single"/>
        </w:rPr>
      </w:pPr>
      <w:r w:rsidRPr="00FC798F">
        <w:rPr>
          <w:rFonts w:ascii="Times New Roman" w:eastAsia="Calibri" w:hAnsi="Times New Roman" w:cs="Times New Roman"/>
          <w:b/>
          <w:bCs/>
          <w:sz w:val="24"/>
          <w:szCs w:val="24"/>
          <w:u w:val="single"/>
        </w:rPr>
        <w:t>Summarize, represent, and interpret data on a single count or measurement variable</w:t>
      </w:r>
    </w:p>
    <w:p w:rsidR="00FC798F" w:rsidRPr="00FC798F" w:rsidRDefault="00FC798F" w:rsidP="00FC798F">
      <w:pPr>
        <w:autoSpaceDE w:val="0"/>
        <w:autoSpaceDN w:val="0"/>
        <w:adjustRightInd w:val="0"/>
        <w:spacing w:after="0" w:line="240" w:lineRule="auto"/>
        <w:rPr>
          <w:rFonts w:ascii="Times New Roman" w:eastAsia="Calibri" w:hAnsi="Times New Roman" w:cs="Times New Roman"/>
          <w:bCs/>
          <w:sz w:val="24"/>
          <w:szCs w:val="24"/>
        </w:rPr>
      </w:pPr>
    </w:p>
    <w:p w:rsidR="00FC798F" w:rsidRPr="000C3726" w:rsidRDefault="00FC798F" w:rsidP="00FC798F">
      <w:pPr>
        <w:autoSpaceDE w:val="0"/>
        <w:autoSpaceDN w:val="0"/>
        <w:adjustRightInd w:val="0"/>
        <w:spacing w:after="0" w:line="240" w:lineRule="auto"/>
        <w:jc w:val="both"/>
        <w:rPr>
          <w:rFonts w:ascii="Times New Roman" w:eastAsia="Calibri" w:hAnsi="Times New Roman" w:cs="Times New Roman"/>
          <w:sz w:val="24"/>
          <w:szCs w:val="24"/>
        </w:rPr>
      </w:pPr>
      <w:r w:rsidRPr="00FC798F">
        <w:rPr>
          <w:rFonts w:ascii="Times New Roman" w:eastAsia="Calibri" w:hAnsi="Times New Roman" w:cs="Times New Roman"/>
          <w:b/>
          <w:color w:val="000000"/>
          <w:sz w:val="24"/>
          <w:szCs w:val="24"/>
        </w:rPr>
        <w:t>MGSE</w:t>
      </w:r>
      <w:r w:rsidRPr="00FC798F">
        <w:rPr>
          <w:rFonts w:ascii="Times New Roman" w:eastAsia="Calibri" w:hAnsi="Times New Roman" w:cs="Times New Roman"/>
          <w:b/>
          <w:bCs/>
          <w:color w:val="000000"/>
          <w:sz w:val="24"/>
          <w:szCs w:val="24"/>
        </w:rPr>
        <w:t>9-12.S.ID.2</w:t>
      </w:r>
      <w:r w:rsidRPr="00FC798F">
        <w:rPr>
          <w:rFonts w:ascii="Times New Roman" w:eastAsia="Calibri" w:hAnsi="Times New Roman" w:cs="Times New Roman"/>
          <w:bCs/>
          <w:color w:val="000000"/>
          <w:sz w:val="24"/>
          <w:szCs w:val="24"/>
        </w:rPr>
        <w:t xml:space="preserve"> </w:t>
      </w:r>
      <w:r w:rsidRPr="000C3726">
        <w:rPr>
          <w:rFonts w:ascii="Times New Roman" w:eastAsia="Calibri" w:hAnsi="Times New Roman" w:cs="Times New Roman"/>
          <w:bCs/>
          <w:sz w:val="24"/>
          <w:szCs w:val="24"/>
        </w:rPr>
        <w:t xml:space="preserve">Use statistics appropriate to the shape of the data distribution to compare center (median, mean) and spread (interquartile range, </w:t>
      </w:r>
      <w:r w:rsidRPr="000C3726">
        <w:rPr>
          <w:rFonts w:ascii="Times New Roman" w:eastAsia="Calibri" w:hAnsi="Times New Roman" w:cs="Times New Roman"/>
          <w:bCs/>
          <w:strike/>
          <w:sz w:val="24"/>
          <w:szCs w:val="24"/>
        </w:rPr>
        <w:t>mean absolute deviation</w:t>
      </w:r>
      <w:r w:rsidRPr="000C3726">
        <w:rPr>
          <w:rFonts w:ascii="Times New Roman" w:eastAsia="Calibri" w:hAnsi="Times New Roman" w:cs="Times New Roman"/>
          <w:bCs/>
          <w:sz w:val="24"/>
          <w:szCs w:val="24"/>
        </w:rPr>
        <w:t>, standard deviation) of two or more different data sets.</w:t>
      </w:r>
    </w:p>
    <w:p w:rsidR="00FC798F" w:rsidRPr="000C3726" w:rsidRDefault="00FC798F" w:rsidP="00FC798F">
      <w:pPr>
        <w:autoSpaceDE w:val="0"/>
        <w:autoSpaceDN w:val="0"/>
        <w:adjustRightInd w:val="0"/>
        <w:spacing w:after="0" w:line="240" w:lineRule="auto"/>
        <w:jc w:val="both"/>
        <w:rPr>
          <w:rFonts w:ascii="Times New Roman" w:eastAsia="Calibri" w:hAnsi="Times New Roman" w:cs="Times New Roman"/>
          <w:i/>
          <w:sz w:val="24"/>
          <w:szCs w:val="24"/>
        </w:rPr>
      </w:pPr>
    </w:p>
    <w:p w:rsidR="00FC798F" w:rsidRPr="00FC798F" w:rsidRDefault="00FC798F" w:rsidP="00FC798F">
      <w:pPr>
        <w:tabs>
          <w:tab w:val="left" w:pos="9270"/>
          <w:tab w:val="right" w:pos="9900"/>
        </w:tabs>
        <w:autoSpaceDE w:val="0"/>
        <w:autoSpaceDN w:val="0"/>
        <w:adjustRightInd w:val="0"/>
        <w:spacing w:after="0" w:line="240" w:lineRule="auto"/>
        <w:jc w:val="both"/>
        <w:rPr>
          <w:rFonts w:ascii="Times New Roman" w:eastAsia="Calibri" w:hAnsi="Times New Roman" w:cs="Times New Roman"/>
          <w:b/>
          <w:bCs/>
          <w:sz w:val="24"/>
          <w:szCs w:val="24"/>
        </w:rPr>
      </w:pPr>
      <w:r w:rsidRPr="00FC798F">
        <w:rPr>
          <w:rFonts w:ascii="Times New Roman" w:eastAsia="Calibri" w:hAnsi="Times New Roman" w:cs="Times New Roman"/>
          <w:b/>
          <w:bCs/>
          <w:sz w:val="24"/>
          <w:szCs w:val="24"/>
        </w:rPr>
        <w:t xml:space="preserve">MGSE9-12.S.ID.4 </w:t>
      </w:r>
      <w:r w:rsidRPr="00FC798F">
        <w:rPr>
          <w:rFonts w:ascii="Times New Roman" w:eastAsia="Calibri" w:hAnsi="Times New Roman" w:cs="Times New Roman"/>
          <w:bCs/>
          <w:sz w:val="24"/>
          <w:szCs w:val="24"/>
        </w:rPr>
        <w:t>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FC798F">
        <w:rPr>
          <w:rFonts w:ascii="Times New Roman" w:eastAsia="Calibri" w:hAnsi="Times New Roman" w:cs="Times New Roman"/>
          <w:b/>
          <w:bCs/>
          <w:sz w:val="24"/>
          <w:szCs w:val="24"/>
        </w:rPr>
        <w:t xml:space="preserve"> </w:t>
      </w:r>
    </w:p>
    <w:p w:rsidR="00FC798F" w:rsidRPr="00FC798F" w:rsidRDefault="00FC798F" w:rsidP="00FC798F">
      <w:pPr>
        <w:tabs>
          <w:tab w:val="left" w:pos="9270"/>
          <w:tab w:val="right" w:pos="9900"/>
        </w:tabs>
        <w:autoSpaceDE w:val="0"/>
        <w:autoSpaceDN w:val="0"/>
        <w:adjustRightInd w:val="0"/>
        <w:spacing w:after="0" w:line="240" w:lineRule="auto"/>
        <w:jc w:val="both"/>
        <w:rPr>
          <w:rFonts w:ascii="Times New Roman" w:eastAsia="Calibri" w:hAnsi="Times New Roman" w:cs="Times New Roman"/>
          <w:b/>
          <w:bCs/>
          <w:sz w:val="24"/>
          <w:szCs w:val="24"/>
        </w:rPr>
      </w:pPr>
    </w:p>
    <w:p w:rsidR="00FC798F" w:rsidRPr="00FC798F" w:rsidRDefault="00FC798F" w:rsidP="00FC798F">
      <w:pPr>
        <w:tabs>
          <w:tab w:val="left" w:pos="9360"/>
          <w:tab w:val="left" w:pos="9450"/>
          <w:tab w:val="right" w:pos="9900"/>
        </w:tabs>
        <w:autoSpaceDE w:val="0"/>
        <w:autoSpaceDN w:val="0"/>
        <w:adjustRightInd w:val="0"/>
        <w:spacing w:after="0" w:line="240" w:lineRule="auto"/>
        <w:rPr>
          <w:rFonts w:ascii="Times New Roman" w:eastAsia="Calibri" w:hAnsi="Times New Roman" w:cs="Times New Roman"/>
          <w:b/>
          <w:sz w:val="24"/>
          <w:szCs w:val="24"/>
        </w:rPr>
      </w:pPr>
      <w:r w:rsidRPr="00FC798F">
        <w:rPr>
          <w:rFonts w:ascii="Times New Roman" w:eastAsia="Calibri" w:hAnsi="Times New Roman" w:cs="Times New Roman"/>
          <w:b/>
          <w:sz w:val="24"/>
          <w:szCs w:val="24"/>
          <w:highlight w:val="lightGray"/>
        </w:rPr>
        <w:t xml:space="preserve">Making Inferences and Justifying Conclusions </w:t>
      </w:r>
      <w:r w:rsidRPr="00FC798F">
        <w:rPr>
          <w:rFonts w:ascii="Times New Roman" w:eastAsia="Calibri" w:hAnsi="Times New Roman" w:cs="Times New Roman"/>
          <w:b/>
          <w:sz w:val="24"/>
          <w:szCs w:val="24"/>
          <w:highlight w:val="lightGray"/>
        </w:rPr>
        <w:tab/>
        <w:t>S.IC</w:t>
      </w:r>
    </w:p>
    <w:p w:rsidR="00FC798F" w:rsidRPr="00FC798F" w:rsidRDefault="00FC798F" w:rsidP="00FC798F">
      <w:pPr>
        <w:autoSpaceDE w:val="0"/>
        <w:autoSpaceDN w:val="0"/>
        <w:adjustRightInd w:val="0"/>
        <w:spacing w:after="0" w:line="240" w:lineRule="auto"/>
        <w:rPr>
          <w:rFonts w:ascii="Times New Roman" w:eastAsia="Calibri" w:hAnsi="Times New Roman" w:cs="Times New Roman"/>
          <w:b/>
          <w:sz w:val="24"/>
          <w:szCs w:val="24"/>
          <w:u w:val="single"/>
        </w:rPr>
      </w:pPr>
    </w:p>
    <w:p w:rsidR="00FC798F" w:rsidRPr="00FC798F" w:rsidRDefault="00FC798F" w:rsidP="00FC798F">
      <w:pPr>
        <w:autoSpaceDE w:val="0"/>
        <w:autoSpaceDN w:val="0"/>
        <w:adjustRightInd w:val="0"/>
        <w:spacing w:after="0" w:line="240" w:lineRule="auto"/>
        <w:rPr>
          <w:rFonts w:ascii="Times New Roman" w:eastAsia="Calibri" w:hAnsi="Times New Roman" w:cs="Times New Roman"/>
          <w:b/>
          <w:bCs/>
          <w:sz w:val="24"/>
          <w:szCs w:val="24"/>
          <w:u w:val="single"/>
        </w:rPr>
      </w:pPr>
      <w:r w:rsidRPr="00FC798F">
        <w:rPr>
          <w:rFonts w:ascii="Times New Roman" w:eastAsia="Calibri" w:hAnsi="Times New Roman" w:cs="Times New Roman"/>
          <w:b/>
          <w:bCs/>
          <w:sz w:val="24"/>
          <w:szCs w:val="24"/>
          <w:u w:val="single"/>
        </w:rPr>
        <w:t>Understand and evaluate random processes underlying statistical experiments</w:t>
      </w:r>
    </w:p>
    <w:p w:rsidR="00FC798F" w:rsidRPr="00FC798F" w:rsidRDefault="00FC798F" w:rsidP="00FC798F">
      <w:pPr>
        <w:autoSpaceDE w:val="0"/>
        <w:autoSpaceDN w:val="0"/>
        <w:adjustRightInd w:val="0"/>
        <w:spacing w:after="0" w:line="240" w:lineRule="auto"/>
        <w:rPr>
          <w:rFonts w:ascii="Times New Roman" w:eastAsia="Calibri" w:hAnsi="Times New Roman" w:cs="Times New Roman"/>
          <w:b/>
          <w:bCs/>
          <w:sz w:val="24"/>
          <w:szCs w:val="24"/>
          <w:u w:val="single"/>
        </w:rPr>
      </w:pP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
          <w:sz w:val="24"/>
          <w:szCs w:val="24"/>
        </w:rPr>
      </w:pPr>
      <w:r w:rsidRPr="00FC798F">
        <w:rPr>
          <w:rFonts w:ascii="Times New Roman" w:eastAsia="Calibri" w:hAnsi="Times New Roman" w:cs="Times New Roman"/>
          <w:b/>
          <w:bCs/>
          <w:sz w:val="24"/>
          <w:szCs w:val="24"/>
        </w:rPr>
        <w:t xml:space="preserve">MGSE9-12.S.IC.1 </w:t>
      </w:r>
      <w:r w:rsidRPr="00FC798F">
        <w:rPr>
          <w:rFonts w:ascii="Times New Roman" w:eastAsia="Calibri" w:hAnsi="Times New Roman" w:cs="Times New Roman"/>
          <w:bCs/>
          <w:sz w:val="24"/>
          <w:szCs w:val="24"/>
        </w:rPr>
        <w:t>Understand statistics as a process for making inferences about population parameters based on a random sample from that population.</w:t>
      </w:r>
      <w:r w:rsidRPr="00FC798F">
        <w:rPr>
          <w:rFonts w:ascii="Times New Roman" w:eastAsia="Calibri" w:hAnsi="Times New Roman" w:cs="Times New Roman"/>
          <w:b/>
          <w:bCs/>
          <w:sz w:val="24"/>
          <w:szCs w:val="24"/>
        </w:rPr>
        <w:t xml:space="preserve"> </w:t>
      </w: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Cs/>
          <w:sz w:val="24"/>
          <w:szCs w:val="24"/>
        </w:rPr>
      </w:pP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
          <w:sz w:val="24"/>
          <w:szCs w:val="24"/>
        </w:rPr>
      </w:pPr>
      <w:r w:rsidRPr="00FC798F">
        <w:rPr>
          <w:rFonts w:ascii="Times New Roman" w:eastAsia="Calibri" w:hAnsi="Times New Roman" w:cs="Times New Roman"/>
          <w:b/>
          <w:bCs/>
          <w:sz w:val="24"/>
          <w:szCs w:val="24"/>
        </w:rPr>
        <w:t xml:space="preserve">MGSE9-12.S.IC.2 </w:t>
      </w:r>
      <w:r w:rsidRPr="00FC798F">
        <w:rPr>
          <w:rFonts w:ascii="Times New Roman" w:eastAsia="Calibri" w:hAnsi="Times New Roman" w:cs="Times New Roman"/>
          <w:bCs/>
          <w:sz w:val="24"/>
          <w:szCs w:val="24"/>
        </w:rPr>
        <w:t xml:space="preserve">Decide if a specified model is consistent with results from a given data-generating process, e.g., using simulation. </w:t>
      </w:r>
      <w:r w:rsidRPr="00FC798F">
        <w:rPr>
          <w:rFonts w:ascii="Times New Roman" w:eastAsia="Calibri" w:hAnsi="Times New Roman" w:cs="Times New Roman"/>
          <w:bCs/>
          <w:i/>
          <w:sz w:val="24"/>
          <w:szCs w:val="24"/>
        </w:rPr>
        <w:t xml:space="preserve">For example, a model says a spinning coin </w:t>
      </w:r>
      <w:proofErr w:type="gramStart"/>
      <w:r w:rsidRPr="00FC798F">
        <w:rPr>
          <w:rFonts w:ascii="Times New Roman" w:eastAsia="Calibri" w:hAnsi="Times New Roman" w:cs="Times New Roman"/>
          <w:bCs/>
          <w:i/>
          <w:sz w:val="24"/>
          <w:szCs w:val="24"/>
        </w:rPr>
        <w:t>falls</w:t>
      </w:r>
      <w:proofErr w:type="gramEnd"/>
      <w:r w:rsidRPr="00FC798F">
        <w:rPr>
          <w:rFonts w:ascii="Times New Roman" w:eastAsia="Calibri" w:hAnsi="Times New Roman" w:cs="Times New Roman"/>
          <w:bCs/>
          <w:i/>
          <w:sz w:val="24"/>
          <w:szCs w:val="24"/>
        </w:rPr>
        <w:t xml:space="preserve"> heads up with probability 0. 5. Would a result of 5 tails in a row cause you to question the model?</w:t>
      </w:r>
      <w:r w:rsidRPr="00FC798F">
        <w:rPr>
          <w:rFonts w:ascii="Times New Roman" w:eastAsia="Calibri" w:hAnsi="Times New Roman" w:cs="Times New Roman"/>
          <w:b/>
          <w:bCs/>
          <w:sz w:val="24"/>
          <w:szCs w:val="24"/>
        </w:rPr>
        <w:t xml:space="preserve"> </w:t>
      </w:r>
    </w:p>
    <w:p w:rsidR="00FC798F" w:rsidRPr="00FC798F" w:rsidRDefault="00FC798F" w:rsidP="00FC798F">
      <w:pPr>
        <w:autoSpaceDE w:val="0"/>
        <w:autoSpaceDN w:val="0"/>
        <w:adjustRightInd w:val="0"/>
        <w:spacing w:after="0" w:line="240" w:lineRule="auto"/>
        <w:rPr>
          <w:rFonts w:ascii="Times New Roman" w:eastAsia="Calibri" w:hAnsi="Times New Roman" w:cs="Times New Roman"/>
          <w:sz w:val="24"/>
          <w:szCs w:val="24"/>
        </w:rPr>
      </w:pPr>
    </w:p>
    <w:p w:rsidR="00FC798F" w:rsidRPr="00FC798F" w:rsidRDefault="00FC798F" w:rsidP="00FC798F">
      <w:pPr>
        <w:autoSpaceDE w:val="0"/>
        <w:autoSpaceDN w:val="0"/>
        <w:adjustRightInd w:val="0"/>
        <w:spacing w:after="0" w:line="240" w:lineRule="auto"/>
        <w:rPr>
          <w:rFonts w:ascii="Times New Roman" w:eastAsia="Calibri" w:hAnsi="Times New Roman" w:cs="Times New Roman"/>
          <w:b/>
          <w:bCs/>
          <w:sz w:val="24"/>
          <w:szCs w:val="24"/>
          <w:u w:val="single"/>
        </w:rPr>
      </w:pPr>
      <w:r w:rsidRPr="00FC798F">
        <w:rPr>
          <w:rFonts w:ascii="Times New Roman" w:eastAsia="Calibri" w:hAnsi="Times New Roman" w:cs="Times New Roman"/>
          <w:b/>
          <w:bCs/>
          <w:sz w:val="24"/>
          <w:szCs w:val="24"/>
          <w:u w:val="single"/>
        </w:rPr>
        <w:t>Make inferences and justify conclusions from sample surveys, experiments, and observational studies</w:t>
      </w:r>
    </w:p>
    <w:p w:rsidR="00FC798F" w:rsidRPr="00FC798F" w:rsidRDefault="00FC798F" w:rsidP="00FC798F">
      <w:pPr>
        <w:autoSpaceDE w:val="0"/>
        <w:autoSpaceDN w:val="0"/>
        <w:adjustRightInd w:val="0"/>
        <w:spacing w:after="0" w:line="240" w:lineRule="auto"/>
        <w:rPr>
          <w:rFonts w:ascii="Times New Roman" w:eastAsia="Calibri" w:hAnsi="Times New Roman" w:cs="Times New Roman"/>
          <w:b/>
          <w:bCs/>
          <w:sz w:val="24"/>
          <w:szCs w:val="24"/>
          <w:u w:val="single"/>
        </w:rPr>
      </w:pP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
          <w:sz w:val="24"/>
          <w:szCs w:val="24"/>
        </w:rPr>
      </w:pPr>
      <w:r w:rsidRPr="00FC798F">
        <w:rPr>
          <w:rFonts w:ascii="Times New Roman" w:eastAsia="Calibri" w:hAnsi="Times New Roman" w:cs="Times New Roman"/>
          <w:b/>
          <w:sz w:val="24"/>
          <w:szCs w:val="24"/>
        </w:rPr>
        <w:t xml:space="preserve">MGSE9-12.S.IC.3 </w:t>
      </w:r>
      <w:r w:rsidRPr="00FC798F">
        <w:rPr>
          <w:rFonts w:ascii="Times New Roman" w:eastAsia="Calibri" w:hAnsi="Times New Roman" w:cs="Times New Roman"/>
          <w:sz w:val="24"/>
          <w:szCs w:val="24"/>
        </w:rPr>
        <w:t>Recognize the purposes of and differences among sample surveys, experiments, and observational studies; explain how randomization relates to each.</w:t>
      </w:r>
      <w:r w:rsidRPr="00FC798F">
        <w:rPr>
          <w:rFonts w:ascii="Times New Roman" w:eastAsia="Calibri" w:hAnsi="Times New Roman" w:cs="Times New Roman"/>
          <w:b/>
          <w:sz w:val="24"/>
          <w:szCs w:val="24"/>
        </w:rPr>
        <w:t xml:space="preserve"> </w:t>
      </w: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Cs/>
          <w:sz w:val="24"/>
          <w:szCs w:val="24"/>
        </w:rPr>
      </w:pP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
          <w:sz w:val="24"/>
          <w:szCs w:val="24"/>
        </w:rPr>
      </w:pPr>
      <w:r w:rsidRPr="00FC798F">
        <w:rPr>
          <w:rFonts w:ascii="Times New Roman" w:eastAsia="Calibri" w:hAnsi="Times New Roman" w:cs="Times New Roman"/>
          <w:b/>
          <w:bCs/>
          <w:sz w:val="24"/>
          <w:szCs w:val="24"/>
        </w:rPr>
        <w:t xml:space="preserve">MGSE9-12.S.IC.4 </w:t>
      </w:r>
      <w:r w:rsidRPr="00FC798F">
        <w:rPr>
          <w:rFonts w:ascii="Times New Roman" w:eastAsia="Calibri" w:hAnsi="Times New Roman" w:cs="Times New Roman"/>
          <w:bCs/>
          <w:sz w:val="24"/>
          <w:szCs w:val="24"/>
        </w:rPr>
        <w:t>Use data from a sample survey to estimate a population mean or proportion; develop a margin of error through the use of simulation models for random sampling.</w:t>
      </w:r>
      <w:r w:rsidRPr="00FC798F">
        <w:rPr>
          <w:rFonts w:ascii="Times New Roman" w:eastAsia="Calibri" w:hAnsi="Times New Roman" w:cs="Times New Roman"/>
          <w:b/>
          <w:bCs/>
          <w:sz w:val="24"/>
          <w:szCs w:val="24"/>
        </w:rPr>
        <w:t xml:space="preserve"> </w:t>
      </w: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Cs/>
          <w:sz w:val="24"/>
          <w:szCs w:val="24"/>
        </w:rPr>
      </w:pP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
          <w:sz w:val="24"/>
          <w:szCs w:val="24"/>
        </w:rPr>
      </w:pPr>
      <w:r w:rsidRPr="00FC798F">
        <w:rPr>
          <w:rFonts w:ascii="Times New Roman" w:eastAsia="Calibri" w:hAnsi="Times New Roman" w:cs="Times New Roman"/>
          <w:b/>
          <w:bCs/>
          <w:sz w:val="24"/>
          <w:szCs w:val="24"/>
        </w:rPr>
        <w:t xml:space="preserve">MGSE9-12.S.IC.5 </w:t>
      </w:r>
      <w:r w:rsidRPr="00FC798F">
        <w:rPr>
          <w:rFonts w:ascii="Times New Roman" w:eastAsia="Calibri" w:hAnsi="Times New Roman" w:cs="Times New Roman"/>
          <w:bCs/>
          <w:sz w:val="24"/>
          <w:szCs w:val="24"/>
        </w:rPr>
        <w:t>Use data from a randomized experiment to compare two treatments; use simulations to decide if differences between parameters are significant.</w:t>
      </w:r>
      <w:r w:rsidRPr="00FC798F">
        <w:rPr>
          <w:rFonts w:ascii="Times New Roman" w:eastAsia="Calibri" w:hAnsi="Times New Roman" w:cs="Times New Roman"/>
          <w:b/>
          <w:bCs/>
          <w:sz w:val="24"/>
          <w:szCs w:val="24"/>
        </w:rPr>
        <w:t xml:space="preserve"> </w:t>
      </w:r>
    </w:p>
    <w:p w:rsidR="00FC798F" w:rsidRPr="00FC798F" w:rsidRDefault="00FC798F" w:rsidP="00FC798F">
      <w:pPr>
        <w:autoSpaceDE w:val="0"/>
        <w:autoSpaceDN w:val="0"/>
        <w:adjustRightInd w:val="0"/>
        <w:spacing w:after="0" w:line="240" w:lineRule="auto"/>
        <w:jc w:val="both"/>
        <w:rPr>
          <w:rFonts w:ascii="Times New Roman" w:eastAsia="Calibri" w:hAnsi="Times New Roman" w:cs="Times New Roman"/>
          <w:bCs/>
          <w:sz w:val="24"/>
          <w:szCs w:val="24"/>
        </w:rPr>
      </w:pPr>
    </w:p>
    <w:p w:rsidR="00FC798F" w:rsidRPr="000C3726" w:rsidRDefault="00FC798F" w:rsidP="00FC798F">
      <w:pPr>
        <w:autoSpaceDE w:val="0"/>
        <w:autoSpaceDN w:val="0"/>
        <w:adjustRightInd w:val="0"/>
        <w:spacing w:after="0" w:line="240" w:lineRule="auto"/>
        <w:rPr>
          <w:rFonts w:ascii="Times New Roman" w:hAnsi="Times New Roman" w:cs="Times New Roman"/>
          <w:sz w:val="24"/>
          <w:szCs w:val="24"/>
        </w:rPr>
      </w:pPr>
      <w:r w:rsidRPr="00FC798F">
        <w:rPr>
          <w:rFonts w:ascii="Times New Roman" w:eastAsia="Calibri" w:hAnsi="Times New Roman" w:cs="Times New Roman"/>
          <w:b/>
          <w:bCs/>
          <w:sz w:val="24"/>
          <w:szCs w:val="24"/>
        </w:rPr>
        <w:t xml:space="preserve">MGSE9-12.S.IC.6 </w:t>
      </w:r>
      <w:r w:rsidRPr="000C3726">
        <w:rPr>
          <w:rFonts w:ascii="Times New Roman" w:eastAsia="Calibri" w:hAnsi="Times New Roman" w:cs="Times New Roman"/>
          <w:bCs/>
          <w:sz w:val="24"/>
          <w:szCs w:val="24"/>
        </w:rPr>
        <w:t xml:space="preserve">Evaluate reports based on data. </w:t>
      </w:r>
      <w:proofErr w:type="gramStart"/>
      <w:r w:rsidRPr="000C3726">
        <w:rPr>
          <w:rFonts w:ascii="Times New Roman" w:eastAsia="Calibri" w:hAnsi="Times New Roman" w:cs="Times New Roman"/>
          <w:bCs/>
          <w:i/>
          <w:sz w:val="24"/>
          <w:szCs w:val="24"/>
        </w:rPr>
        <w:t>For example, determining quantitative or categorical data; collection methods; biases or flaws in data.</w:t>
      </w:r>
      <w:proofErr w:type="gramEnd"/>
    </w:p>
    <w:p w:rsidR="00FC798F" w:rsidRPr="000C3726" w:rsidRDefault="00FC798F" w:rsidP="00611E69">
      <w:pPr>
        <w:autoSpaceDE w:val="0"/>
        <w:autoSpaceDN w:val="0"/>
        <w:adjustRightInd w:val="0"/>
        <w:spacing w:after="0" w:line="240" w:lineRule="auto"/>
        <w:rPr>
          <w:rFonts w:ascii="Times New Roman" w:hAnsi="Times New Roman" w:cs="Times New Roman"/>
          <w:sz w:val="24"/>
          <w:szCs w:val="24"/>
        </w:rPr>
      </w:pPr>
    </w:p>
    <w:p w:rsidR="00BC3C9D" w:rsidRPr="00BC3C9D" w:rsidRDefault="00BC3C9D" w:rsidP="00BC3C9D">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Conditional Probability and the Rules of Probability                                                         S.CP</w:t>
      </w:r>
    </w:p>
    <w:p w:rsidR="00BC3C9D" w:rsidRDefault="00BC3C9D" w:rsidP="00BC3C9D">
      <w:pPr>
        <w:autoSpaceDE w:val="0"/>
        <w:autoSpaceDN w:val="0"/>
        <w:adjustRightInd w:val="0"/>
        <w:spacing w:after="0" w:line="240" w:lineRule="auto"/>
        <w:rPr>
          <w:rFonts w:ascii="Times New Roman" w:eastAsia="Calibri" w:hAnsi="Times New Roman" w:cs="Times New Roman"/>
          <w:b/>
          <w:sz w:val="20"/>
          <w:szCs w:val="20"/>
          <w:u w:val="single"/>
        </w:rPr>
      </w:pPr>
    </w:p>
    <w:p w:rsidR="00982ADC" w:rsidRDefault="00982ADC" w:rsidP="00BC3C9D">
      <w:pPr>
        <w:autoSpaceDE w:val="0"/>
        <w:autoSpaceDN w:val="0"/>
        <w:adjustRightInd w:val="0"/>
        <w:spacing w:after="0" w:line="240" w:lineRule="auto"/>
        <w:rPr>
          <w:rFonts w:ascii="Times New Roman" w:eastAsia="Calibri" w:hAnsi="Times New Roman" w:cs="Times New Roman"/>
          <w:b/>
          <w:sz w:val="20"/>
          <w:szCs w:val="20"/>
          <w:u w:val="single"/>
        </w:rPr>
      </w:pPr>
      <w:r>
        <w:rPr>
          <w:rFonts w:ascii="Times New Roman" w:hAnsi="Times New Roman"/>
          <w:b/>
          <w:bCs/>
          <w:u w:val="single"/>
        </w:rPr>
        <w:t>Use the rules of probability to compute probabilities of compound events in a uniform probability model</w:t>
      </w:r>
    </w:p>
    <w:p w:rsidR="00982ADC" w:rsidRPr="00BC3C9D" w:rsidRDefault="00982ADC" w:rsidP="00BC3C9D">
      <w:pPr>
        <w:autoSpaceDE w:val="0"/>
        <w:autoSpaceDN w:val="0"/>
        <w:adjustRightInd w:val="0"/>
        <w:spacing w:after="0" w:line="240" w:lineRule="auto"/>
        <w:rPr>
          <w:rFonts w:ascii="Times New Roman" w:eastAsia="Calibri" w:hAnsi="Times New Roman" w:cs="Times New Roman"/>
          <w:b/>
          <w:sz w:val="20"/>
          <w:szCs w:val="20"/>
          <w:u w:val="single"/>
        </w:rPr>
      </w:pPr>
    </w:p>
    <w:p w:rsidR="00E11E54" w:rsidRDefault="00BC3C9D" w:rsidP="00E11E54">
      <w:pPr>
        <w:autoSpaceDE w:val="0"/>
        <w:autoSpaceDN w:val="0"/>
        <w:adjustRightInd w:val="0"/>
        <w:spacing w:after="0" w:line="240" w:lineRule="auto"/>
        <w:jc w:val="both"/>
        <w:rPr>
          <w:rFonts w:ascii="Times New Roman" w:eastAsia="Calibri" w:hAnsi="Times New Roman" w:cs="Times New Roman"/>
          <w:b/>
          <w:bCs/>
          <w:sz w:val="24"/>
          <w:szCs w:val="24"/>
        </w:rPr>
      </w:pPr>
      <w:r w:rsidRPr="00BC3C9D">
        <w:rPr>
          <w:rFonts w:ascii="Times New Roman" w:eastAsia="Calibri" w:hAnsi="Times New Roman" w:cs="Times New Roman"/>
          <w:b/>
          <w:bCs/>
          <w:sz w:val="24"/>
          <w:szCs w:val="24"/>
        </w:rPr>
        <w:t xml:space="preserve">MGSE9-12.S.CP.8 </w:t>
      </w:r>
      <w:r w:rsidRPr="00BC3C9D">
        <w:rPr>
          <w:rFonts w:ascii="Times New Roman" w:eastAsia="Calibri" w:hAnsi="Times New Roman" w:cs="Times New Roman"/>
          <w:bCs/>
          <w:sz w:val="24"/>
          <w:szCs w:val="24"/>
        </w:rPr>
        <w:t>Apply the general Multiplication Rule in a uniform probability model, P(A and B) = [P(A)]x[P(B|A)] =[P(B)]x[P(A|B)], and interpret the answer in terms of the model.</w:t>
      </w:r>
      <w:r w:rsidRPr="00BC3C9D">
        <w:rPr>
          <w:rFonts w:ascii="Times New Roman" w:eastAsia="Calibri" w:hAnsi="Times New Roman" w:cs="Times New Roman"/>
          <w:b/>
          <w:bCs/>
          <w:sz w:val="24"/>
          <w:szCs w:val="24"/>
        </w:rPr>
        <w:t xml:space="preserve"> </w:t>
      </w:r>
      <w:r w:rsidR="00E11E54">
        <w:rPr>
          <w:rFonts w:ascii="Times New Roman" w:eastAsia="Calibri" w:hAnsi="Times New Roman" w:cs="Times New Roman"/>
          <w:b/>
          <w:bCs/>
          <w:sz w:val="24"/>
          <w:szCs w:val="24"/>
        </w:rPr>
        <w:br w:type="page"/>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r w:rsidRPr="00BC3C9D">
        <w:rPr>
          <w:rFonts w:ascii="Times New Roman" w:eastAsia="Calibri" w:hAnsi="Times New Roman" w:cs="Times New Roman"/>
          <w:b/>
          <w:bCs/>
          <w:sz w:val="24"/>
          <w:szCs w:val="24"/>
        </w:rPr>
        <w:lastRenderedPageBreak/>
        <w:t xml:space="preserve">MGSE9-12.S.CP.9 </w:t>
      </w:r>
      <w:r w:rsidRPr="00BC3C9D">
        <w:rPr>
          <w:rFonts w:ascii="Times New Roman" w:eastAsia="Calibri" w:hAnsi="Times New Roman" w:cs="Times New Roman"/>
          <w:bCs/>
          <w:sz w:val="24"/>
          <w:szCs w:val="24"/>
        </w:rPr>
        <w:t>Use permutations and combinations to compute probabilities of compound events and solve problems.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C3C9D">
        <w:rPr>
          <w:rFonts w:ascii="Times New Roman" w:eastAsia="Calibri" w:hAnsi="Times New Roman" w:cs="Times New Roman"/>
          <w:b/>
          <w:sz w:val="24"/>
          <w:szCs w:val="24"/>
          <w:highlight w:val="lightGray"/>
        </w:rPr>
        <w:t>Use Probability to Make Decisions                                                                                        S.CP</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C3C9D">
        <w:rPr>
          <w:rFonts w:ascii="Times New Roman" w:eastAsia="Calibri" w:hAnsi="Times New Roman" w:cs="Times New Roman"/>
          <w:b/>
          <w:bCs/>
          <w:sz w:val="24"/>
          <w:szCs w:val="24"/>
          <w:u w:val="single"/>
        </w:rPr>
        <w:t>Calculate expected values and use them to solve problems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szCs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BC3C9D">
        <w:rPr>
          <w:rFonts w:ascii="Times New Roman" w:eastAsia="Calibri" w:hAnsi="Times New Roman" w:cs="Times New Roman"/>
          <w:b/>
          <w:bCs/>
          <w:sz w:val="24"/>
          <w:szCs w:val="24"/>
        </w:rPr>
        <w:t xml:space="preserve">MGSE9-12.S.MD.1 </w:t>
      </w:r>
      <w:r w:rsidRPr="00BC3C9D">
        <w:rPr>
          <w:rFonts w:ascii="Times New Roman" w:eastAsia="Calibri" w:hAnsi="Times New Roman" w:cs="Times New Roman"/>
          <w:bCs/>
          <w:sz w:val="24"/>
          <w:szCs w:val="24"/>
        </w:rPr>
        <w:t>Define a random variable for a quantity of interest by assigning a numerical value to each event in a sample space; graph the corresponding probability distribution using the same graphical displays as for data distributions.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MGSE9-12.S.MD.2 </w:t>
      </w:r>
      <w:r w:rsidRPr="00BC3C9D">
        <w:rPr>
          <w:rFonts w:ascii="Times New Roman" w:eastAsia="Calibri" w:hAnsi="Times New Roman" w:cs="Times New Roman"/>
          <w:bCs/>
          <w:sz w:val="24"/>
          <w:szCs w:val="24"/>
        </w:rPr>
        <w:t>Calculate the expected value of a random variable; interpret it as the mean of the probability distribution.</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MGSE9-12.S.MD.3 </w:t>
      </w:r>
      <w:r w:rsidRPr="00BC3C9D">
        <w:rPr>
          <w:rFonts w:ascii="Times New Roman" w:eastAsia="Calibri" w:hAnsi="Times New Roman" w:cs="Times New Roman"/>
          <w:bCs/>
          <w:sz w:val="24"/>
          <w:szCs w:val="24"/>
        </w:rPr>
        <w:t xml:space="preserve">Develop a probability distribution for a random variable defined for a sample space in which theoretical probabilities can be calculated; find the expected value. </w:t>
      </w:r>
      <w:r w:rsidRPr="00BC3C9D">
        <w:rPr>
          <w:rFonts w:ascii="Times New Roman" w:eastAsia="Calibri" w:hAnsi="Times New Roman" w:cs="Times New Roman"/>
          <w:bCs/>
          <w:i/>
          <w:sz w:val="24"/>
          <w:szCs w:val="24"/>
        </w:rPr>
        <w:t>For example, find the theoretical probability distribution for the number of correct answers obtained by guessing on all five questions of a multiple-choice test where each question has four choices, and find the expected grade under various grading schemes.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MGSE9-12.S.MD.4 </w:t>
      </w:r>
      <w:r w:rsidRPr="00BC3C9D">
        <w:rPr>
          <w:rFonts w:ascii="Times New Roman" w:eastAsia="Calibri" w:hAnsi="Times New Roman" w:cs="Times New Roman"/>
          <w:bCs/>
          <w:sz w:val="24"/>
          <w:szCs w:val="24"/>
        </w:rPr>
        <w:t xml:space="preserve">Develop a probability distribution for a random variable defined for a sample space in which probabilities are assigned empirically; find the expected value. </w:t>
      </w:r>
      <w:r w:rsidRPr="00BC3C9D">
        <w:rPr>
          <w:rFonts w:ascii="Times New Roman" w:eastAsia="Calibri" w:hAnsi="Times New Roman" w:cs="Times New Roman"/>
          <w:bCs/>
          <w:i/>
          <w:sz w:val="24"/>
          <w:szCs w:val="24"/>
        </w:rPr>
        <w:t>For example, find a current data distribution on the number of TV sets per household in the United States, and calculate the expected number of sets per household. How many TV sets would you expect to find in 100 randomly selected households?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C3C9D">
        <w:rPr>
          <w:rFonts w:ascii="Times New Roman" w:eastAsia="Calibri" w:hAnsi="Times New Roman" w:cs="Times New Roman"/>
          <w:b/>
          <w:bCs/>
          <w:sz w:val="24"/>
          <w:szCs w:val="24"/>
          <w:u w:val="single"/>
        </w:rPr>
        <w:t>Use probability to evaluate outcomes of decisions</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sz w:val="24"/>
          <w:szCs w:val="24"/>
          <w:u w:val="single"/>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 </w:t>
      </w:r>
      <w:r w:rsidRPr="00BC3C9D">
        <w:rPr>
          <w:rFonts w:ascii="Times New Roman" w:eastAsia="Calibri" w:hAnsi="Times New Roman" w:cs="Times New Roman"/>
          <w:bCs/>
          <w:sz w:val="24"/>
          <w:szCs w:val="24"/>
        </w:rPr>
        <w:t>Weigh the possible outcomes of a decision by assigning probabilities to payoff values and finding expected values.</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sz w:val="24"/>
          <w:szCs w:val="24"/>
        </w:rPr>
      </w:pP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MGSE9-12.S.MD.5a </w:t>
      </w:r>
      <w:r w:rsidRPr="00BC3C9D">
        <w:rPr>
          <w:rFonts w:ascii="Times New Roman" w:eastAsia="Calibri" w:hAnsi="Times New Roman" w:cs="Times New Roman"/>
          <w:bCs/>
          <w:sz w:val="24"/>
          <w:szCs w:val="24"/>
        </w:rPr>
        <w:t xml:space="preserve">Find the expected payoff for a game of chance. </w:t>
      </w:r>
      <w:r w:rsidRPr="00BC3C9D">
        <w:rPr>
          <w:rFonts w:ascii="Times New Roman" w:eastAsia="Calibri" w:hAnsi="Times New Roman" w:cs="Times New Roman"/>
          <w:bCs/>
          <w:i/>
          <w:sz w:val="24"/>
          <w:szCs w:val="24"/>
        </w:rPr>
        <w:t>For example, find the expected winnings from a state lottery ticket or a game at a fast-food restaurant.</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ind w:left="360"/>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MGSE9-12.S.MD.5b </w:t>
      </w:r>
      <w:r w:rsidRPr="00BC3C9D">
        <w:rPr>
          <w:rFonts w:ascii="Times New Roman" w:eastAsia="Calibri" w:hAnsi="Times New Roman" w:cs="Times New Roman"/>
          <w:bCs/>
          <w:sz w:val="24"/>
          <w:szCs w:val="24"/>
        </w:rPr>
        <w:t xml:space="preserve">Evaluate and compare strategies on the basis of expected values. </w:t>
      </w:r>
      <w:r w:rsidRPr="00BC3C9D">
        <w:rPr>
          <w:rFonts w:ascii="Times New Roman" w:eastAsia="Calibri" w:hAnsi="Times New Roman" w:cs="Times New Roman"/>
          <w:bCs/>
          <w:i/>
          <w:sz w:val="24"/>
          <w:szCs w:val="24"/>
        </w:rPr>
        <w:t>For example, compare a high-deductible versus a low-deductible automobile insurance policy using various, but reasonable, chances of having a minor or a major accident.</w:t>
      </w:r>
      <w:r w:rsidRPr="00BC3C9D">
        <w:rPr>
          <w:rFonts w:ascii="Times New Roman" w:eastAsia="Calibri" w:hAnsi="Times New Roman" w:cs="Times New Roman"/>
          <w:b/>
          <w:bCs/>
          <w:sz w:val="24"/>
          <w:szCs w:val="24"/>
        </w:rPr>
        <w:t xml:space="preserve">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
          <w:sz w:val="24"/>
          <w:szCs w:val="24"/>
        </w:rPr>
      </w:pPr>
      <w:r w:rsidRPr="00BC3C9D">
        <w:rPr>
          <w:rFonts w:ascii="Times New Roman" w:eastAsia="Calibri" w:hAnsi="Times New Roman" w:cs="Times New Roman"/>
          <w:b/>
          <w:bCs/>
          <w:sz w:val="24"/>
          <w:szCs w:val="24"/>
        </w:rPr>
        <w:t xml:space="preserve">MGSE9-12.S.MD.6 </w:t>
      </w:r>
      <w:r w:rsidRPr="00BC3C9D">
        <w:rPr>
          <w:rFonts w:ascii="Times New Roman" w:eastAsia="Calibri" w:hAnsi="Times New Roman" w:cs="Times New Roman"/>
          <w:bCs/>
          <w:sz w:val="24"/>
          <w:szCs w:val="24"/>
        </w:rPr>
        <w:t xml:space="preserve">Use probabilities to make fair decisions (e.g., drawing by lots, using a random number generator). </w:t>
      </w:r>
    </w:p>
    <w:p w:rsidR="00BC3C9D" w:rsidRPr="00BC3C9D" w:rsidRDefault="00BC3C9D" w:rsidP="00BC3C9D">
      <w:pPr>
        <w:autoSpaceDE w:val="0"/>
        <w:autoSpaceDN w:val="0"/>
        <w:adjustRightInd w:val="0"/>
        <w:spacing w:after="0" w:line="240" w:lineRule="auto"/>
        <w:jc w:val="both"/>
        <w:rPr>
          <w:rFonts w:ascii="Times New Roman" w:eastAsia="Calibri" w:hAnsi="Times New Roman" w:cs="Times New Roman"/>
          <w:bCs/>
          <w:sz w:val="24"/>
          <w:szCs w:val="24"/>
        </w:rPr>
      </w:pPr>
    </w:p>
    <w:p w:rsidR="00611E69" w:rsidRDefault="00BC3C9D" w:rsidP="00BC3C9D">
      <w:pPr>
        <w:pStyle w:val="Default"/>
        <w:jc w:val="both"/>
        <w:rPr>
          <w:rFonts w:ascii="Times New Roman" w:hAnsi="Times New Roman" w:cs="Times New Roman"/>
          <w:b/>
        </w:rPr>
      </w:pPr>
      <w:r w:rsidRPr="00BC3C9D">
        <w:rPr>
          <w:rFonts w:ascii="Times New Roman" w:eastAsia="Calibri" w:hAnsi="Times New Roman" w:cs="Times New Roman"/>
          <w:b/>
          <w:bCs/>
          <w:color w:val="auto"/>
        </w:rPr>
        <w:t xml:space="preserve">MGSE9-12.S.MD.7 </w:t>
      </w:r>
      <w:r w:rsidRPr="00BC3C9D">
        <w:rPr>
          <w:rFonts w:ascii="Times New Roman" w:eastAsia="Calibri" w:hAnsi="Times New Roman" w:cs="Times New Roman"/>
          <w:bCs/>
          <w:color w:val="auto"/>
        </w:rPr>
        <w:t>Analyze decisions and strategies using probability concepts (e.g., product testing, medical testing, pulling a hockey goalie at the end of a game).</w:t>
      </w:r>
      <w:r w:rsidRPr="00BC3C9D">
        <w:rPr>
          <w:rFonts w:ascii="Calibri" w:eastAsia="Calibri" w:hAnsi="Calibri" w:cs="Times New Roman"/>
          <w:b/>
          <w:bCs/>
          <w:color w:val="auto"/>
        </w:rPr>
        <w:t xml:space="preserve"> </w:t>
      </w:r>
      <w:r w:rsidR="00611E69">
        <w:rPr>
          <w:rFonts w:ascii="Times New Roman" w:hAnsi="Times New Roman" w:cs="Times New Roman"/>
          <w:b/>
        </w:rPr>
        <w:br w:type="page"/>
      </w:r>
    </w:p>
    <w:p w:rsidR="009D450B" w:rsidRPr="00D216D8" w:rsidRDefault="009D450B" w:rsidP="009D450B">
      <w:pPr>
        <w:pStyle w:val="Heading1"/>
        <w:shd w:val="clear" w:color="auto" w:fill="DDD9C3" w:themeFill="background2" w:themeFillShade="E6"/>
        <w:rPr>
          <w:u w:val="none"/>
        </w:rPr>
      </w:pPr>
      <w:bookmarkStart w:id="12" w:name="_Toc422651694"/>
      <w:r w:rsidRPr="00D216D8">
        <w:rPr>
          <w:u w:val="none"/>
        </w:rPr>
        <w:lastRenderedPageBreak/>
        <w:t>Mathematics | Standards for Mathematical Practice</w:t>
      </w:r>
      <w:bookmarkEnd w:id="12"/>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1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47775" w:rsidRPr="00371ADB" w:rsidRDefault="00347775"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1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17" w:history="1">
        <w:r w:rsidRPr="00371ADB">
          <w:rPr>
            <w:rStyle w:val="Hyperlink"/>
            <w:rFonts w:ascii="Times New Roman" w:hAnsi="Times New Roman" w:cs="Times New Roman"/>
            <w:b/>
            <w:bCs/>
            <w:sz w:val="24"/>
            <w:szCs w:val="24"/>
          </w:rPr>
          <w:t>Reason abstractly and quantitatively.</w:t>
        </w:r>
      </w:hyperlink>
    </w:p>
    <w:p w:rsidR="007D77B1" w:rsidRDefault="009D450B" w:rsidP="007D77B1">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7D77B1">
        <w:rPr>
          <w:rFonts w:ascii="Times New Roman" w:eastAsia="Gotham-Book" w:hAnsi="Times New Roman" w:cs="Times New Roman"/>
          <w:sz w:val="24"/>
          <w:szCs w:val="24"/>
        </w:rPr>
        <w:t xml:space="preserve"> </w:t>
      </w:r>
      <w:r w:rsidR="007D77B1">
        <w:rPr>
          <w:rFonts w:ascii="Times New Roman" w:eastAsia="Gotham-Book" w:hAnsi="Times New Roman" w:cs="Times New Roman"/>
          <w:sz w:val="24"/>
          <w:szCs w:val="24"/>
        </w:rPr>
        <w:br w:type="page"/>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3 </w:t>
      </w:r>
      <w:hyperlink r:id="rId1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371ADB">
        <w:rPr>
          <w:rFonts w:ascii="Times New Roman" w:eastAsia="Gotham-Book" w:hAnsi="Times New Roman" w:cs="Times New Roman"/>
          <w:sz w:val="24"/>
          <w:szCs w:val="24"/>
        </w:rPr>
        <w:t>domains</w:t>
      </w:r>
      <w:proofErr w:type="gramEnd"/>
      <w:r w:rsidRPr="00371AD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4248C8">
      <w:pPr>
        <w:spacing w:line="240" w:lineRule="auto"/>
        <w:rPr>
          <w:rFonts w:ascii="Times New Roman" w:eastAsia="Gotham-Book" w:hAnsi="Times New Roman" w:cs="Times New Roman"/>
          <w:sz w:val="24"/>
          <w:szCs w:val="24"/>
        </w:rPr>
      </w:pPr>
      <w:r w:rsidRPr="00371ADB">
        <w:rPr>
          <w:rFonts w:ascii="Times New Roman" w:hAnsi="Times New Roman" w:cs="Times New Roman"/>
          <w:b/>
          <w:bCs/>
          <w:sz w:val="24"/>
          <w:szCs w:val="24"/>
        </w:rPr>
        <w:t xml:space="preserve">4 </w:t>
      </w:r>
      <w:hyperlink r:id="rId1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r w:rsidR="004248C8">
        <w:rPr>
          <w:rFonts w:ascii="Times New Roman" w:hAnsi="Times New Roman" w:cs="Times New Roman"/>
          <w:b/>
          <w:bCs/>
          <w:sz w:val="24"/>
          <w:szCs w:val="24"/>
        </w:rPr>
        <w:br/>
      </w: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2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6 </w:t>
      </w:r>
      <w:hyperlink r:id="rId2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371ADB">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7 </w:t>
      </w:r>
      <w:hyperlink r:id="rId2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w:t>
      </w:r>
      <w:r w:rsidRPr="00347775">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23" w:history="1">
        <w:r w:rsidRPr="00371ADB">
          <w:rPr>
            <w:rStyle w:val="Hyperlink"/>
            <w:rFonts w:ascii="Times New Roman" w:hAnsi="Times New Roman" w:cs="Times New Roman"/>
            <w:b/>
            <w:bCs/>
            <w:sz w:val="24"/>
            <w:szCs w:val="24"/>
          </w:rPr>
          <w:t>Look for and express regularity in repeated reasoning.</w:t>
        </w:r>
        <w:proofErr w:type="gramEnd"/>
      </w:hyperlink>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sz w:val="24"/>
          <w:szCs w:val="24"/>
        </w:rPr>
        <w:t>)(</w:t>
      </w:r>
      <w:proofErr w:type="gramEnd"/>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+ 1), </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2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p>
    <w:p w:rsidR="009D450B" w:rsidRPr="00D216D8" w:rsidRDefault="009D450B" w:rsidP="009D450B">
      <w:pPr>
        <w:pStyle w:val="Heading1"/>
        <w:shd w:val="clear" w:color="auto" w:fill="DDD9C3" w:themeFill="background2" w:themeFillShade="E6"/>
        <w:ind w:left="-360"/>
        <w:rPr>
          <w:rFonts w:cs="Times New Roman"/>
          <w:u w:val="none"/>
        </w:rPr>
      </w:pPr>
      <w:bookmarkStart w:id="13" w:name="_Toc422651695"/>
      <w:r w:rsidRPr="00D216D8">
        <w:rPr>
          <w:rFonts w:cs="Times New Roman"/>
          <w:u w:val="none"/>
        </w:rPr>
        <w:t>Connecting the Standards for Mathematical Practice to the Content Standards</w:t>
      </w:r>
      <w:bookmarkEnd w:id="13"/>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2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CA4CA2" w:rsidRDefault="00CA4CA2" w:rsidP="00B76312">
      <w:pPr>
        <w:autoSpaceDE w:val="0"/>
        <w:autoSpaceDN w:val="0"/>
        <w:adjustRightInd w:val="0"/>
        <w:spacing w:after="0" w:line="240" w:lineRule="auto"/>
        <w:rPr>
          <w:rFonts w:ascii="Times New Roman" w:hAnsi="Times New Roman" w:cs="Times New Roman"/>
          <w:sz w:val="24"/>
          <w:szCs w:val="24"/>
        </w:rPr>
      </w:pPr>
    </w:p>
    <w:p w:rsidR="007D77B1" w:rsidRPr="00D216D8" w:rsidRDefault="007D77B1" w:rsidP="007D77B1">
      <w:pPr>
        <w:pStyle w:val="Heading1"/>
        <w:shd w:val="clear" w:color="auto" w:fill="DDD9C3" w:themeFill="background2" w:themeFillShade="E6"/>
        <w:spacing w:before="0"/>
        <w:rPr>
          <w:rFonts w:cs="Times New Roman"/>
          <w:u w:val="none"/>
        </w:rPr>
      </w:pPr>
      <w:bookmarkStart w:id="14" w:name="_Toc422651696"/>
      <w:r>
        <w:rPr>
          <w:rFonts w:cs="Times New Roman"/>
          <w:u w:val="none"/>
        </w:rPr>
        <w:t>Classroom Routines</w:t>
      </w:r>
      <w:bookmarkEnd w:id="14"/>
    </w:p>
    <w:p w:rsidR="007D77B1" w:rsidRDefault="007D77B1" w:rsidP="00186DEB">
      <w:pPr>
        <w:autoSpaceDE w:val="0"/>
        <w:autoSpaceDN w:val="0"/>
        <w:adjustRightInd w:val="0"/>
        <w:spacing w:after="0" w:line="240" w:lineRule="auto"/>
        <w:rPr>
          <w:rFonts w:ascii="Times New Roman" w:hAnsi="Times New Roman" w:cs="Times New Roman"/>
          <w:sz w:val="24"/>
          <w:szCs w:val="24"/>
        </w:rPr>
      </w:pPr>
    </w:p>
    <w:p w:rsidR="009D450B" w:rsidRDefault="009D450B" w:rsidP="00186DE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CA4CA2" w:rsidRPr="00371ADB" w:rsidRDefault="00CA4CA2" w:rsidP="00186DEB">
      <w:pPr>
        <w:autoSpaceDE w:val="0"/>
        <w:autoSpaceDN w:val="0"/>
        <w:adjustRightInd w:val="0"/>
        <w:spacing w:after="0" w:line="240" w:lineRule="auto"/>
        <w:rPr>
          <w:rFonts w:ascii="Times New Roman" w:hAnsi="Times New Roman" w:cs="Times New Roman"/>
          <w:sz w:val="24"/>
          <w:szCs w:val="24"/>
        </w:rPr>
      </w:pPr>
    </w:p>
    <w:p w:rsidR="009D450B" w:rsidRPr="00D216D8" w:rsidRDefault="009D450B" w:rsidP="009D450B">
      <w:pPr>
        <w:pStyle w:val="Heading1"/>
        <w:shd w:val="clear" w:color="auto" w:fill="DDD9C3" w:themeFill="background2" w:themeFillShade="E6"/>
        <w:spacing w:before="0"/>
        <w:rPr>
          <w:rFonts w:cs="Times New Roman"/>
          <w:u w:val="none"/>
        </w:rPr>
      </w:pPr>
      <w:bookmarkStart w:id="15" w:name="_Toc422651697"/>
      <w:r w:rsidRPr="00D216D8">
        <w:rPr>
          <w:rFonts w:cs="Times New Roman"/>
          <w:u w:val="none"/>
        </w:rPr>
        <w:t>Strategies for Teaching and Learning</w:t>
      </w:r>
      <w:bookmarkEnd w:id="15"/>
    </w:p>
    <w:p w:rsidR="009D450B" w:rsidRPr="00D216D8" w:rsidRDefault="009D450B" w:rsidP="009D450B">
      <w:pPr>
        <w:tabs>
          <w:tab w:val="right" w:pos="9360"/>
        </w:tabs>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7D77B1" w:rsidRDefault="009D450B" w:rsidP="007D77B1">
      <w:pPr>
        <w:numPr>
          <w:ilvl w:val="1"/>
          <w:numId w:val="12"/>
        </w:numPr>
        <w:spacing w:after="0" w:line="240" w:lineRule="auto"/>
        <w:rPr>
          <w:rFonts w:ascii="Times New Roman" w:hAnsi="Times New Roman" w:cs="Times New Roman"/>
          <w:sz w:val="24"/>
          <w:szCs w:val="24"/>
        </w:rPr>
      </w:pPr>
      <w:r w:rsidRPr="007D77B1">
        <w:rPr>
          <w:rFonts w:ascii="Times New Roman" w:hAnsi="Times New Roman" w:cs="Times New Roman"/>
          <w:sz w:val="24"/>
          <w:szCs w:val="24"/>
        </w:rPr>
        <w:t>What real life connections can I make that will help my students utilize the skills practiced in this unit?</w:t>
      </w:r>
      <w:r w:rsidR="007D77B1">
        <w:rPr>
          <w:rFonts w:ascii="Times New Roman" w:hAnsi="Times New Roman" w:cs="Times New Roman"/>
          <w:sz w:val="24"/>
          <w:szCs w:val="24"/>
        </w:rPr>
        <w:t xml:space="preserve"> </w:t>
      </w:r>
      <w:r w:rsidR="007D77B1">
        <w:rPr>
          <w:rFonts w:ascii="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spacing w:before="0"/>
        <w:rPr>
          <w:rFonts w:cs="Times New Roman"/>
          <w:u w:val="none"/>
        </w:rPr>
      </w:pPr>
      <w:bookmarkStart w:id="16" w:name="_Toc422651698"/>
      <w:bookmarkStart w:id="17" w:name="_Toc322391720"/>
      <w:r w:rsidRPr="00D216D8">
        <w:rPr>
          <w:rFonts w:cs="Times New Roman"/>
          <w:u w:val="none"/>
        </w:rPr>
        <w:lastRenderedPageBreak/>
        <w:t>Tasks</w:t>
      </w:r>
      <w:bookmarkEnd w:id="16"/>
    </w:p>
    <w:bookmarkEnd w:id="17"/>
    <w:p w:rsidR="009D450B" w:rsidRPr="00371ADB" w:rsidRDefault="009D450B" w:rsidP="009D450B">
      <w:pPr>
        <w:pStyle w:val="Heading1"/>
        <w:spacing w:before="0" w:line="240" w:lineRule="auto"/>
        <w:rPr>
          <w:rFonts w:cs="Times New Roman"/>
          <w:sz w:val="24"/>
          <w:szCs w:val="24"/>
        </w:rPr>
      </w:pPr>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framework tasks represent the level of depth, rigor, and complexity expected of all Algebra </w:t>
      </w:r>
      <w:r w:rsidR="00D61ADC">
        <w:rPr>
          <w:rFonts w:ascii="Times New Roman" w:hAnsi="Times New Roman" w:cs="Times New Roman"/>
          <w:sz w:val="24"/>
          <w:szCs w:val="24"/>
        </w:rPr>
        <w:t xml:space="preserve">I </w:t>
      </w:r>
      <w:r w:rsidRPr="00371ADB">
        <w:rPr>
          <w:rFonts w:ascii="Times New Roman" w:hAnsi="Times New Roman" w:cs="Times New Roman"/>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performance task</w:t>
      </w:r>
      <w:r w:rsidR="00477737">
        <w:rPr>
          <w:rFonts w:ascii="Times New Roman" w:hAnsi="Times New Roman" w:cs="Times New Roman"/>
          <w:sz w:val="24"/>
          <w:szCs w:val="24"/>
        </w:rPr>
        <w:t>s</w:t>
      </w:r>
      <w:r w:rsidRPr="00371ADB">
        <w:rPr>
          <w:rFonts w:ascii="Times New Roman" w:hAnsi="Times New Roman" w:cs="Times New Roman"/>
          <w:sz w:val="24"/>
          <w:szCs w:val="24"/>
        </w:rPr>
        <w:t>, they may also be used for teaching and learning (learning/scaffolding task</w:t>
      </w:r>
      <w:r w:rsidR="00477737">
        <w:rPr>
          <w:rFonts w:ascii="Times New Roman" w:hAnsi="Times New Roman" w:cs="Times New Roman"/>
          <w:sz w:val="24"/>
          <w:szCs w:val="24"/>
        </w:rPr>
        <w:t>s</w:t>
      </w:r>
      <w:r w:rsidRPr="00371ADB">
        <w:rPr>
          <w:rFonts w:ascii="Times New Roman" w:hAnsi="Times New Roman" w:cs="Times New Roman"/>
          <w:sz w:val="24"/>
          <w:szCs w:val="24"/>
        </w:rPr>
        <w:t xml:space="preserve">).  The table below provides a brief explanation of the types of tasks that teachers will find in the frameworks units for </w:t>
      </w:r>
      <w:r w:rsidR="00F676AD">
        <w:rPr>
          <w:rFonts w:ascii="Times New Roman" w:hAnsi="Times New Roman" w:cs="Times New Roman"/>
          <w:sz w:val="24"/>
          <w:szCs w:val="24"/>
        </w:rPr>
        <w:t xml:space="preserve">Algebra I. </w:t>
      </w:r>
    </w:p>
    <w:p w:rsidR="009D450B" w:rsidRPr="00371ADB" w:rsidRDefault="009D450B" w:rsidP="009D450B">
      <w:pPr>
        <w:spacing w:after="0" w:line="240" w:lineRule="auto"/>
        <w:ind w:left="1440"/>
        <w:rPr>
          <w:rFonts w:ascii="Times New Roman" w:hAnsi="Times New Roman" w:cs="Times New Roman"/>
          <w:sz w:val="24"/>
          <w:szCs w:val="24"/>
        </w:rPr>
      </w:pPr>
    </w:p>
    <w:p w:rsidR="009D450B" w:rsidRPr="00371ADB" w:rsidRDefault="009D450B" w:rsidP="009D450B">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9D450B" w:rsidRPr="00371ADB" w:rsidRDefault="009D450B" w:rsidP="001335A4">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Pr>
                <w:rFonts w:ascii="Times New Roman" w:hAnsi="Times New Roman" w:cs="Times New Roman"/>
                <w:b/>
                <w:sz w:val="24"/>
                <w:szCs w:val="24"/>
              </w:rPr>
              <w:t xml:space="preserve"> 2</w:t>
            </w:r>
            <w:r w:rsidR="001335A4">
              <w:rPr>
                <w:rFonts w:ascii="Times New Roman" w:hAnsi="Times New Roman" w:cs="Times New Roman"/>
                <w:b/>
                <w:sz w:val="24"/>
                <w:szCs w:val="24"/>
              </w:rPr>
              <w:t>3</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E07668">
        <w:tc>
          <w:tcPr>
            <w:tcW w:w="2448" w:type="dxa"/>
          </w:tcPr>
          <w:p w:rsidR="009D450B" w:rsidRDefault="009D450B" w:rsidP="00E07668">
            <w:pPr>
              <w:rPr>
                <w:rFonts w:ascii="Times New Roman" w:hAnsi="Times New Roman" w:cs="Times New Roman"/>
                <w:b/>
                <w:sz w:val="24"/>
                <w:szCs w:val="24"/>
              </w:rPr>
            </w:pPr>
            <w:r>
              <w:rPr>
                <w:rFonts w:ascii="Times New Roman" w:hAnsi="Times New Roman" w:cs="Times New Roman"/>
                <w:b/>
                <w:sz w:val="24"/>
                <w:szCs w:val="24"/>
              </w:rPr>
              <w:t>3-Act Task</w:t>
            </w:r>
          </w:p>
          <w:p w:rsidR="009D450B" w:rsidRPr="00371ADB" w:rsidRDefault="009D450B" w:rsidP="001335A4">
            <w:pPr>
              <w:rPr>
                <w:rFonts w:ascii="Times New Roman" w:hAnsi="Times New Roman" w:cs="Times New Roman"/>
                <w:b/>
                <w:sz w:val="24"/>
                <w:szCs w:val="24"/>
              </w:rPr>
            </w:pPr>
            <w:r>
              <w:rPr>
                <w:rFonts w:ascii="Times New Roman" w:hAnsi="Times New Roman" w:cs="Times New Roman"/>
                <w:b/>
                <w:sz w:val="24"/>
                <w:szCs w:val="24"/>
              </w:rPr>
              <w:t>*more information on page 2</w:t>
            </w:r>
            <w:r w:rsidR="001335A4">
              <w:rPr>
                <w:rFonts w:ascii="Times New Roman" w:hAnsi="Times New Roman" w:cs="Times New Roman"/>
                <w:b/>
                <w:sz w:val="24"/>
                <w:szCs w:val="24"/>
              </w:rPr>
              <w:t>4</w:t>
            </w:r>
          </w:p>
        </w:tc>
        <w:tc>
          <w:tcPr>
            <w:tcW w:w="7128" w:type="dxa"/>
          </w:tcPr>
          <w:p w:rsidR="009D450B" w:rsidRPr="00371ADB" w:rsidRDefault="009D450B" w:rsidP="00E07668">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D77B1" w:rsidRDefault="007D77B1">
      <w:pPr>
        <w:rPr>
          <w:rFonts w:ascii="Times New Roman" w:hAnsi="Times New Roman" w:cs="Times New Roman"/>
          <w:sz w:val="24"/>
          <w:szCs w:val="24"/>
        </w:rPr>
      </w:pPr>
      <w:r>
        <w:rPr>
          <w:rFonts w:cs="Times New Roman"/>
          <w:b/>
          <w:bCs/>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8" w:name="_Toc422651699"/>
      <w:r w:rsidRPr="00D216D8">
        <w:rPr>
          <w:rFonts w:cs="Times New Roman"/>
          <w:u w:val="none"/>
        </w:rPr>
        <w:lastRenderedPageBreak/>
        <w:t>Formative Assessment Lessons (FALs)</w:t>
      </w:r>
      <w:bookmarkEnd w:id="18"/>
    </w:p>
    <w:p w:rsidR="009D450B" w:rsidRPr="00371ADB" w:rsidRDefault="009D450B" w:rsidP="007450A7">
      <w:pPr>
        <w:spacing w:after="0" w:line="240" w:lineRule="auto"/>
        <w:rPr>
          <w:rFonts w:ascii="Times New Roman" w:hAnsi="Times New Roman" w:cs="Times New Roman"/>
          <w:b/>
          <w:sz w:val="24"/>
          <w:szCs w:val="24"/>
        </w:rPr>
      </w:pP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Formative Assessment Lessons are intended to support teachers in </w:t>
      </w:r>
      <w:r w:rsidR="007E0E9B">
        <w:rPr>
          <w:rFonts w:ascii="Times New Roman" w:hAnsi="Times New Roman" w:cs="Times New Roman"/>
          <w:sz w:val="24"/>
          <w:szCs w:val="24"/>
          <w:shd w:val="clear" w:color="auto" w:fill="FFFFFF"/>
        </w:rPr>
        <w:t xml:space="preserve">formative assessment. They both </w:t>
      </w:r>
      <w:r w:rsidRPr="00371ADB">
        <w:rPr>
          <w:rFonts w:ascii="Times New Roman" w:hAnsi="Times New Roman" w:cs="Times New Roman"/>
          <w:sz w:val="24"/>
          <w:szCs w:val="24"/>
          <w:shd w:val="clear" w:color="auto" w:fill="FFFFFF"/>
        </w:rPr>
        <w:t>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2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2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2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0C3726" w:rsidRDefault="009D450B" w:rsidP="009D450B">
      <w:pPr>
        <w:spacing w:line="240" w:lineRule="auto"/>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00D57B00">
        <w:rPr>
          <w:rStyle w:val="Strong"/>
          <w:rFonts w:ascii="Times New Roman" w:hAnsi="Times New Roman" w:cs="Times New Roman"/>
          <w:b w:val="0"/>
          <w:sz w:val="24"/>
          <w:szCs w:val="24"/>
          <w:shd w:val="clear" w:color="auto" w:fill="FFFFFF"/>
        </w:rPr>
        <w:t>:</w:t>
      </w:r>
      <w:proofErr w:type="gramEnd"/>
      <w:r w:rsidRPr="00371ADB">
        <w:rPr>
          <w:rFonts w:ascii="Times New Roman" w:hAnsi="Times New Roman" w:cs="Times New Roman"/>
          <w:b/>
          <w:sz w:val="24"/>
          <w:szCs w:val="24"/>
        </w:rPr>
        <w:br/>
      </w:r>
      <w:hyperlink r:id="rId2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3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00C25EAD">
        <w:rPr>
          <w:rStyle w:val="Hyperlink"/>
          <w:rFonts w:ascii="Times New Roman" w:hAnsi="Times New Roman" w:cs="Times New Roman"/>
          <w:b/>
          <w:bCs/>
          <w:sz w:val="24"/>
          <w:szCs w:val="24"/>
          <w:shd w:val="clear" w:color="auto" w:fill="FFFFFF"/>
        </w:rPr>
        <w:t xml:space="preserve"> </w:t>
      </w:r>
      <w:r w:rsidRPr="000C3726">
        <w:rPr>
          <w:rFonts w:ascii="Times New Roman" w:hAnsi="Times New Roman" w:cs="Times New Roman"/>
          <w:b/>
          <w:sz w:val="24"/>
          <w:szCs w:val="24"/>
        </w:rPr>
        <w:br/>
      </w:r>
      <w:hyperlink r:id="rId31" w:history="1">
        <w:r w:rsidRPr="00371ADB">
          <w:rPr>
            <w:rStyle w:val="Hyperlink"/>
            <w:rFonts w:ascii="Times New Roman" w:hAnsi="Times New Roman" w:cs="Times New Roman"/>
            <w:b/>
            <w:sz w:val="24"/>
            <w:szCs w:val="24"/>
            <w:shd w:val="clear" w:color="auto" w:fill="FFFFFF"/>
          </w:rPr>
          <w:t>MARS Tasks by grade level</w:t>
        </w:r>
      </w:hyperlink>
      <w:r w:rsidR="00C25EAD">
        <w:rPr>
          <w:rStyle w:val="Hyperlink"/>
          <w:rFonts w:ascii="Times New Roman" w:hAnsi="Times New Roman" w:cs="Times New Roman"/>
          <w:b/>
          <w:sz w:val="24"/>
          <w:szCs w:val="24"/>
          <w:shd w:val="clear" w:color="auto" w:fill="FFFFFF"/>
        </w:rPr>
        <w:t xml:space="preserve">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3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3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007724" w:rsidP="009D450B">
      <w:pPr>
        <w:pStyle w:val="NormalWeb"/>
        <w:shd w:val="clear" w:color="auto" w:fill="FFFFFF"/>
        <w:spacing w:before="48" w:after="240"/>
      </w:pPr>
      <w:hyperlink r:id="rId3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3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3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3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3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7D77B1" w:rsidRDefault="009D450B" w:rsidP="007D77B1">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r w:rsidR="007D77B1">
        <w:rPr>
          <w:rFonts w:ascii="Times New Roman" w:eastAsia="Times New Roman" w:hAnsi="Times New Roman" w:cs="Times New Roman"/>
          <w:sz w:val="24"/>
          <w:szCs w:val="24"/>
        </w:rPr>
        <w:t xml:space="preserve"> </w:t>
      </w:r>
      <w:r w:rsidR="007D77B1">
        <w:rPr>
          <w:rFonts w:ascii="Times New Roman" w:eastAsia="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9" w:name="_Toc422651700"/>
      <w:r w:rsidRPr="00D216D8">
        <w:rPr>
          <w:rFonts w:cs="Times New Roman"/>
          <w:u w:val="none"/>
        </w:rPr>
        <w:lastRenderedPageBreak/>
        <w:t>Spotlight Tasks</w:t>
      </w:r>
      <w:bookmarkEnd w:id="19"/>
    </w:p>
    <w:p w:rsidR="009D450B" w:rsidRDefault="00712FF3" w:rsidP="009D450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D450B" w:rsidRPr="00F356AE">
        <w:rPr>
          <w:rFonts w:ascii="Times New Roman" w:eastAsia="Times New Roman" w:hAnsi="Times New Roman" w:cs="Times New Roman"/>
          <w:sz w:val="24"/>
          <w:szCs w:val="24"/>
        </w:rPr>
        <w:t xml:space="preserve">A Spotlight Task has been added to each </w:t>
      </w:r>
      <w:r w:rsidR="00DA6621">
        <w:rPr>
          <w:rFonts w:ascii="Times New Roman" w:eastAsia="Times New Roman" w:hAnsi="Times New Roman" w:cs="Times New Roman"/>
          <w:sz w:val="24"/>
          <w:szCs w:val="24"/>
        </w:rPr>
        <w:t>GSE</w:t>
      </w:r>
      <w:r w:rsidR="009D450B"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A5E84">
        <w:rPr>
          <w:rFonts w:ascii="Times New Roman" w:eastAsia="Times New Roman" w:hAnsi="Times New Roman" w:cs="Times New Roman"/>
          <w:sz w:val="24"/>
          <w:szCs w:val="24"/>
        </w:rPr>
        <w:t>G</w:t>
      </w:r>
      <w:r w:rsidR="009D450B" w:rsidRPr="00F356AE">
        <w:rPr>
          <w:rFonts w:ascii="Times New Roman" w:eastAsia="Times New Roman" w:hAnsi="Times New Roman" w:cs="Times New Roman"/>
          <w:sz w:val="24"/>
          <w:szCs w:val="24"/>
        </w:rPr>
        <w:t xml:space="preserve">eorgia </w:t>
      </w:r>
      <w:r w:rsidR="000A5E84">
        <w:rPr>
          <w:rFonts w:ascii="Times New Roman" w:eastAsia="Times New Roman" w:hAnsi="Times New Roman" w:cs="Times New Roman"/>
          <w:sz w:val="24"/>
          <w:szCs w:val="24"/>
        </w:rPr>
        <w:t xml:space="preserve">Standards of Excellence, </w:t>
      </w:r>
      <w:r w:rsidR="009D450B" w:rsidRPr="00F356AE">
        <w:rPr>
          <w:rFonts w:ascii="Times New Roman" w:eastAsia="Times New Roman" w:hAnsi="Times New Roman" w:cs="Times New Roman"/>
          <w:sz w:val="24"/>
          <w:szCs w:val="24"/>
        </w:rPr>
        <w:t xml:space="preserve">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009D450B" w:rsidRPr="00F356AE">
        <w:rPr>
          <w:rFonts w:ascii="Times New Roman" w:eastAsia="Times New Roman" w:hAnsi="Times New Roman" w:cs="Times New Roman"/>
          <w:sz w:val="24"/>
          <w:szCs w:val="24"/>
        </w:rPr>
        <w:t>Kaplinsky</w:t>
      </w:r>
      <w:proofErr w:type="spellEnd"/>
      <w:r w:rsidR="009D450B" w:rsidRPr="00F356AE">
        <w:rPr>
          <w:rFonts w:ascii="Times New Roman" w:eastAsia="Times New Roman" w:hAnsi="Times New Roman" w:cs="Times New Roman"/>
          <w:sz w:val="24"/>
          <w:szCs w:val="24"/>
        </w:rPr>
        <w:t>.</w:t>
      </w:r>
    </w:p>
    <w:p w:rsidR="009D450B" w:rsidRPr="00D216D8" w:rsidRDefault="009D450B" w:rsidP="009D450B">
      <w:pPr>
        <w:pStyle w:val="Heading1"/>
        <w:shd w:val="clear" w:color="auto" w:fill="DDD9C3" w:themeFill="background2" w:themeFillShade="E6"/>
        <w:rPr>
          <w:rFonts w:cs="Times New Roman"/>
          <w:u w:val="none"/>
        </w:rPr>
      </w:pPr>
      <w:bookmarkStart w:id="20" w:name="_Toc422651701"/>
      <w:r w:rsidRPr="00D216D8">
        <w:rPr>
          <w:rFonts w:cs="Times New Roman"/>
          <w:u w:val="none"/>
        </w:rPr>
        <w:t>3-Act Tasks</w:t>
      </w:r>
      <w:bookmarkEnd w:id="20"/>
    </w:p>
    <w:p w:rsidR="009D450B" w:rsidRDefault="00712FF3" w:rsidP="009D450B">
      <w:pPr>
        <w:rPr>
          <w:rFonts w:ascii="Times New Roman" w:hAnsi="Times New Roman" w:cs="Times New Roman"/>
          <w:sz w:val="24"/>
          <w:szCs w:val="24"/>
        </w:rPr>
      </w:pPr>
      <w:r>
        <w:rPr>
          <w:rFonts w:ascii="Times New Roman" w:hAnsi="Times New Roman" w:cs="Times New Roman"/>
          <w:sz w:val="24"/>
          <w:szCs w:val="24"/>
        </w:rPr>
        <w:br/>
      </w:r>
      <w:r w:rsidR="009D450B"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sidR="009D450B">
        <w:rPr>
          <w:rFonts w:ascii="Times New Roman" w:hAnsi="Times New Roman" w:cs="Times New Roman"/>
          <w:sz w:val="24"/>
          <w:szCs w:val="24"/>
        </w:rPr>
        <w:t xml:space="preserve">  </w:t>
      </w:r>
    </w:p>
    <w:p w:rsidR="009D450B" w:rsidRPr="00AF678F" w:rsidRDefault="009D450B" w:rsidP="009D450B">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9D450B">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9D450B">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 xml:space="preserve">Teacher says, “I’m going </w:t>
      </w:r>
      <w:r w:rsidR="00186DEB">
        <w:rPr>
          <w:rFonts w:ascii="Times New Roman" w:hAnsi="Times New Roman" w:cs="Times New Roman"/>
          <w:sz w:val="24"/>
          <w:szCs w:val="24"/>
        </w:rPr>
        <w:t xml:space="preserve">to </w:t>
      </w:r>
      <w:r w:rsidRPr="00DA0D98">
        <w:rPr>
          <w:rFonts w:ascii="Times New Roman" w:hAnsi="Times New Roman" w:cs="Times New Roman"/>
          <w:sz w:val="24"/>
          <w:szCs w:val="24"/>
        </w:rPr>
        <w:t>show you something I came across and found interesting” or, “Watch this.”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lastRenderedPageBreak/>
        <w:t>Leave no student out of this questioning. Every student should have access to the scenario. No language or mathematical barriers. Low barrier to entry.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9D450B">
      <w:pPr>
        <w:pStyle w:val="NoSpacing"/>
        <w:rPr>
          <w:rFonts w:ascii="Times New Roman" w:hAnsi="Times New Roman" w:cs="Times New Roman"/>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9D450B">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9D450B">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9D450B">
      <w:pPr>
        <w:pStyle w:val="NoSpacing"/>
        <w:rPr>
          <w:rFonts w:ascii="Times New Roman" w:hAnsi="Times New Roman" w:cs="Times New Roman"/>
          <w:b/>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9D450B" w:rsidRPr="00644731" w:rsidRDefault="009D450B" w:rsidP="00DE04F5">
      <w:pPr>
        <w:pStyle w:val="ListParagraph"/>
        <w:numPr>
          <w:ilvl w:val="0"/>
          <w:numId w:val="13"/>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9D450B" w:rsidRPr="00D216D8" w:rsidRDefault="009D450B" w:rsidP="009D450B">
      <w:pPr>
        <w:pStyle w:val="Heading1"/>
        <w:shd w:val="clear" w:color="auto" w:fill="DDD9C3" w:themeFill="background2" w:themeFillShade="E6"/>
        <w:rPr>
          <w:rFonts w:cs="Times New Roman"/>
          <w:u w:val="none"/>
        </w:rPr>
      </w:pPr>
      <w:bookmarkStart w:id="21" w:name="_Toc422651702"/>
      <w:r w:rsidRPr="00D216D8">
        <w:rPr>
          <w:rFonts w:cs="Times New Roman"/>
          <w:u w:val="none"/>
        </w:rPr>
        <w:lastRenderedPageBreak/>
        <w:t>Why Use 3-Act Tasks?  A Teacher’s Response</w:t>
      </w:r>
      <w:bookmarkEnd w:id="21"/>
    </w:p>
    <w:p w:rsidR="009D450B" w:rsidRDefault="009D450B" w:rsidP="009D450B">
      <w:pPr>
        <w:rPr>
          <w:rFonts w:ascii="Times New Roman" w:hAnsi="Times New Roman" w:cs="Times New Roman"/>
          <w:b/>
          <w:sz w:val="24"/>
          <w:szCs w:val="24"/>
        </w:rPr>
      </w:pPr>
    </w:p>
    <w:p w:rsidR="009D450B" w:rsidRPr="009F1FF0" w:rsidRDefault="009D450B" w:rsidP="009D450B">
      <w:pPr>
        <w:pStyle w:val="NormalWeb"/>
        <w:spacing w:line="285" w:lineRule="atLeast"/>
      </w:pPr>
      <w:r w:rsidRPr="009F1FF0">
        <w:t>The short answer:  It's what's best for kids!</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If you want more, read on:</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 need for students to make sense of problems can be addressed through tasks like these.  The challenge for teachers is, to quote</w:t>
      </w:r>
      <w:r w:rsidRPr="009F1FF0">
        <w:rPr>
          <w:rStyle w:val="apple-converted-space"/>
        </w:rPr>
        <w:t> </w:t>
      </w:r>
      <w:hyperlink r:id="rId3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 xml:space="preserve">This entire process will likely cause some anxiety (for all).  When jumping into 3-Act tasks for the first (second, </w:t>
      </w:r>
      <w:proofErr w:type="gramStart"/>
      <w:r w:rsidRPr="009F1FF0">
        <w:t>third, . . .)</w:t>
      </w:r>
      <w:proofErr w:type="gramEnd"/>
      <w:r w:rsidRPr="009F1FF0">
        <w:t xml:space="preserve"> time, students may not generate the suggested question.  As a matter of fact, in this task about</w:t>
      </w:r>
      <w:r w:rsidRPr="009F1FF0">
        <w:rPr>
          <w:rStyle w:val="apple-converted-space"/>
        </w:rPr>
        <w:t> </w:t>
      </w:r>
      <w:hyperlink r:id="rId4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These kinds of tasks take time, practice</w:t>
      </w:r>
      <w:r w:rsidR="00C75961">
        <w:t>,</w:t>
      </w:r>
      <w:r w:rsidRPr="009F1FF0">
        <w:t xml:space="preserv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9D450B">
      <w:pPr>
        <w:pStyle w:val="NormalWeb"/>
        <w:spacing w:line="285" w:lineRule="atLeast"/>
      </w:pPr>
    </w:p>
    <w:p w:rsidR="009D450B" w:rsidRPr="009F1FF0" w:rsidRDefault="009D450B" w:rsidP="00DE04F5">
      <w:pPr>
        <w:pStyle w:val="NoSpacing"/>
        <w:numPr>
          <w:ilvl w:val="0"/>
          <w:numId w:val="18"/>
        </w:numPr>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r w:rsidR="00C75961">
        <w:rPr>
          <w:rFonts w:ascii="Times New Roman" w:hAnsi="Times New Roman" w:cs="Times New Roman"/>
          <w:sz w:val="24"/>
          <w:szCs w:val="24"/>
        </w:rPr>
        <w:t>?</w:t>
      </w:r>
      <w:r w:rsidRPr="009F1FF0">
        <w:rPr>
          <w:rFonts w:ascii="Times New Roman" w:hAnsi="Times New Roman" w:cs="Times New Roman"/>
          <w:sz w:val="24"/>
          <w:szCs w:val="24"/>
        </w:rPr>
        <w:t>)</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w:t>
      </w:r>
      <w:proofErr w:type="gramStart"/>
      <w:r w:rsidRPr="009F1FF0">
        <w:rPr>
          <w:rFonts w:ascii="Times New Roman" w:eastAsia="Times New Roman" w:hAnsi="Times New Roman" w:cs="Times New Roman"/>
          <w:sz w:val="24"/>
          <w:szCs w:val="24"/>
        </w:rPr>
        <w:t>then</w:t>
      </w:r>
      <w:proofErr w:type="gramEnd"/>
      <w:r w:rsidRPr="009F1FF0">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0C3726"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My students can’t do this.  (Remember, whether you think they can or they can’t, you’re right!)  (Also, this expectation of students persevering and solving problems is in every state's standards </w:t>
      </w:r>
      <w:r w:rsidRPr="00E1152F">
        <w:rPr>
          <w:rFonts w:ascii="Times New Roman" w:eastAsia="Times New Roman" w:hAnsi="Times New Roman" w:cs="Times New Roman"/>
          <w:sz w:val="24"/>
          <w:szCs w:val="24"/>
        </w:rPr>
        <w:t>- and was there even before common core!)</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Talk with a colleague (work with a partner).  Find that critical friend at school, another school, online. . .</w:t>
      </w:r>
    </w:p>
    <w:p w:rsidR="009D450B" w:rsidRPr="009F1FF0" w:rsidRDefault="009D450B" w:rsidP="00DE04F5">
      <w:pPr>
        <w:pStyle w:val="ListParagraph"/>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9D450B">
      <w:pPr>
        <w:pStyle w:val="NormalWeb"/>
        <w:spacing w:line="285" w:lineRule="atLeast"/>
      </w:pPr>
      <w:r w:rsidRPr="009F1FF0">
        <w:t xml:space="preserve">The benefits of students learning to </w:t>
      </w:r>
      <w:proofErr w:type="gramStart"/>
      <w:r w:rsidRPr="009F1FF0">
        <w:t>question,</w:t>
      </w:r>
      <w:proofErr w:type="gramEnd"/>
      <w:r w:rsidRPr="009F1FF0">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9D450B">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22" w:name="_Toc390442376"/>
      <w:bookmarkStart w:id="23" w:name="_Toc422651703"/>
      <w:r w:rsidRPr="009F1FF0">
        <w:rPr>
          <w:rFonts w:ascii="Times New Roman" w:eastAsia="Times New Roman" w:hAnsi="Times New Roman" w:cs="Times New Roman"/>
          <w:b/>
          <w:bCs/>
          <w:sz w:val="24"/>
          <w:szCs w:val="24"/>
        </w:rPr>
        <w:t>Tips:</w:t>
      </w:r>
      <w:bookmarkEnd w:id="22"/>
      <w:bookmarkEnd w:id="23"/>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w:t>
      </w:r>
      <w:r w:rsidR="00773FE0">
        <w:rPr>
          <w:rFonts w:ascii="Times New Roman" w:eastAsia="Times New Roman" w:hAnsi="Times New Roman" w:cs="Times New Roman"/>
          <w:sz w:val="24"/>
          <w:szCs w:val="24"/>
        </w:rPr>
        <w:t>.</w:t>
      </w:r>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9D450B" w:rsidRPr="009F1FF0" w:rsidRDefault="00D93EDC" w:rsidP="009D450B">
      <w:pPr>
        <w:spacing w:before="100" w:beforeAutospacing="1" w:after="100" w:afterAutospacing="1" w:line="285" w:lineRule="atLeast"/>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5"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6"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7"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8"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49"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007724"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50"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886028">
      <w:pPr>
        <w:numPr>
          <w:ilvl w:val="0"/>
          <w:numId w:val="19"/>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015FC3" w:rsidRDefault="009D450B" w:rsidP="00886028">
      <w:r>
        <w:rPr>
          <w:rFonts w:ascii="Times New Roman" w:eastAsia="Times New Roman" w:hAnsi="Times New Roman" w:cs="Times New Roman"/>
          <w:color w:val="333333"/>
          <w:sz w:val="24"/>
          <w:szCs w:val="24"/>
        </w:rPr>
        <w:br w:type="page"/>
      </w:r>
    </w:p>
    <w:p w:rsidR="009D450B" w:rsidRDefault="009D450B" w:rsidP="009D450B">
      <w:pPr>
        <w:pStyle w:val="Heading1"/>
        <w:shd w:val="clear" w:color="auto" w:fill="DDD9C3" w:themeFill="background2" w:themeFillShade="E6"/>
        <w:spacing w:before="0"/>
        <w:rPr>
          <w:rFonts w:cs="Times New Roman"/>
          <w:u w:val="none"/>
        </w:rPr>
      </w:pPr>
      <w:bookmarkStart w:id="24" w:name="_Toc422651704"/>
      <w:r w:rsidRPr="00D216D8">
        <w:rPr>
          <w:rFonts w:cs="Times New Roman"/>
          <w:u w:val="none"/>
        </w:rPr>
        <w:lastRenderedPageBreak/>
        <w:t>Assessment Resources and Instructional Support Resources</w:t>
      </w:r>
      <w:bookmarkEnd w:id="24"/>
    </w:p>
    <w:p w:rsidR="00543CA6" w:rsidRDefault="00543CA6" w:rsidP="00543CA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resource sites listed below are provided by the GADOE and are designed to support the instructional and assessment needs of teachers.  All BLUE links will direct teachers to the site </w:t>
      </w:r>
      <w:r w:rsidRPr="00C76332">
        <w:rPr>
          <w:rFonts w:ascii="Times New Roman" w:hAnsi="Times New Roman" w:cs="Times New Roman"/>
          <w:sz w:val="24"/>
          <w:szCs w:val="24"/>
        </w:rPr>
        <w:t>mentioned.</w:t>
      </w:r>
    </w:p>
    <w:p w:rsidR="00C76332" w:rsidRPr="006C018C" w:rsidRDefault="00007724" w:rsidP="00C76332">
      <w:pPr>
        <w:pStyle w:val="NormalWeb"/>
        <w:numPr>
          <w:ilvl w:val="0"/>
          <w:numId w:val="1"/>
        </w:numPr>
      </w:pPr>
      <w:hyperlink r:id="rId51" w:history="1">
        <w:r w:rsidR="00C76332" w:rsidRPr="006C018C">
          <w:rPr>
            <w:rStyle w:val="Hyperlink"/>
          </w:rPr>
          <w:t>Georgiastandards.org</w:t>
        </w:r>
      </w:hyperlink>
      <w:r w:rsidR="00C76332" w:rsidRPr="006C018C">
        <w:rPr>
          <w:rStyle w:val="Hyperlink"/>
          <w:color w:val="auto"/>
          <w:u w:val="none"/>
        </w:rPr>
        <w:t xml:space="preserve"> provides a gateway to a wealth of instructional links and information.  Select the ELA/Math</w:t>
      </w:r>
      <w:r w:rsidR="00C76332" w:rsidRPr="006C018C">
        <w:rPr>
          <w:shd w:val="clear" w:color="auto" w:fill="FFFFFF"/>
        </w:rPr>
        <w:t xml:space="preserve"> tab at the top to access specific math resources for GSE. </w:t>
      </w:r>
    </w:p>
    <w:p w:rsidR="006C018C" w:rsidRPr="006C018C" w:rsidRDefault="006C018C" w:rsidP="006C018C">
      <w:pPr>
        <w:pStyle w:val="NormalWeb"/>
        <w:ind w:left="720"/>
        <w:rPr>
          <w:rStyle w:val="Hyperlink"/>
          <w:color w:val="auto"/>
          <w:u w:val="none"/>
        </w:rPr>
      </w:pPr>
    </w:p>
    <w:p w:rsidR="00CF40CF" w:rsidRPr="00CF40CF" w:rsidRDefault="00CF40CF" w:rsidP="00CF40CF">
      <w:pPr>
        <w:pStyle w:val="NormalWeb"/>
        <w:numPr>
          <w:ilvl w:val="0"/>
          <w:numId w:val="1"/>
        </w:numPr>
      </w:pPr>
      <w:r w:rsidRPr="00BB5284">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52" w:history="1">
        <w:r w:rsidRPr="00CF40CF">
          <w:rPr>
            <w:rStyle w:val="Hyperlink"/>
            <w:color w:val="000000"/>
          </w:rPr>
          <w:t xml:space="preserve"> </w:t>
        </w:r>
        <w:hyperlink r:id="rId53" w:history="1">
          <w:r w:rsidR="00543CA6" w:rsidRPr="00D750A2">
            <w:rPr>
              <w:rStyle w:val="Hyperlink"/>
            </w:rPr>
            <w:t>http://bit.ly/1AJddmx</w:t>
          </w:r>
        </w:hyperlink>
      </w:hyperlink>
    </w:p>
    <w:p w:rsidR="00CF40CF" w:rsidRPr="00CF40CF" w:rsidRDefault="00CF40CF" w:rsidP="00CF40CF">
      <w:pPr>
        <w:pStyle w:val="ListParagraph"/>
        <w:rPr>
          <w:rFonts w:ascii="Times New Roman" w:hAnsi="Times New Roman" w:cs="Times New Roman"/>
          <w:sz w:val="24"/>
          <w:szCs w:val="24"/>
        </w:rPr>
      </w:pPr>
    </w:p>
    <w:p w:rsidR="009D450B" w:rsidRPr="00CF40CF" w:rsidRDefault="00007724" w:rsidP="006C018C">
      <w:pPr>
        <w:pStyle w:val="ListParagraph"/>
        <w:numPr>
          <w:ilvl w:val="0"/>
          <w:numId w:val="1"/>
        </w:numPr>
        <w:spacing w:line="240" w:lineRule="auto"/>
        <w:rPr>
          <w:rFonts w:ascii="Times New Roman" w:hAnsi="Times New Roman" w:cs="Times New Roman"/>
          <w:sz w:val="24"/>
          <w:szCs w:val="24"/>
        </w:rPr>
      </w:pPr>
      <w:hyperlink r:id="rId54" w:history="1">
        <w:r w:rsidR="00CF40CF" w:rsidRPr="00543CA6">
          <w:rPr>
            <w:rStyle w:val="Hyperlink"/>
            <w:rFonts w:ascii="Times New Roman" w:hAnsi="Times New Roman" w:cs="Times New Roman"/>
            <w:sz w:val="24"/>
            <w:szCs w:val="24"/>
            <w:shd w:val="clear" w:color="auto" w:fill="FFFFFF"/>
          </w:rPr>
          <w:t>The Teacher Resource Link  </w:t>
        </w:r>
      </w:hyperlink>
      <w:r w:rsidR="00543CA6" w:rsidRPr="00543CA6">
        <w:rPr>
          <w:rStyle w:val="Hyperlink"/>
          <w:rFonts w:ascii="Times New Roman" w:hAnsi="Times New Roman" w:cs="Times New Roman"/>
          <w:sz w:val="24"/>
          <w:szCs w:val="24"/>
          <w:u w:val="none"/>
          <w:shd w:val="clear" w:color="auto" w:fill="FFFFFF"/>
        </w:rPr>
        <w:t xml:space="preserve"> </w:t>
      </w:r>
      <w:r w:rsidR="00CF40CF" w:rsidRPr="00CF40CF">
        <w:rPr>
          <w:rFonts w:ascii="Times New Roman" w:hAnsi="Times New Roman" w:cs="Times New Roman"/>
          <w:color w:val="000000"/>
          <w:sz w:val="24"/>
          <w:szCs w:val="24"/>
          <w:shd w:val="clear" w:color="auto" w:fill="FFFFFF"/>
        </w:rPr>
        <w:t xml:space="preserve">(TRL) is an application that delivers vetted and aligned digital resources to </w:t>
      </w:r>
      <w:r w:rsidR="00CF40CF" w:rsidRPr="00CF40CF">
        <w:rPr>
          <w:rFonts w:ascii="Times New Roman" w:hAnsi="Times New Roman" w:cs="Times New Roman"/>
          <w:color w:val="000000"/>
          <w:sz w:val="24"/>
          <w:szCs w:val="24"/>
        </w:rPr>
        <w:t>Georgia</w:t>
      </w:r>
      <w:r w:rsidR="00CF40CF" w:rsidRPr="00CF40CF">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CF40CF" w:rsidRPr="00CF40CF" w:rsidRDefault="00007724" w:rsidP="00CF40CF">
      <w:pPr>
        <w:pStyle w:val="NormalWeb"/>
        <w:numPr>
          <w:ilvl w:val="0"/>
          <w:numId w:val="1"/>
        </w:numPr>
      </w:pPr>
      <w:hyperlink r:id="rId55" w:history="1">
        <w:r w:rsidR="00CF40CF" w:rsidRPr="00543CA6">
          <w:rPr>
            <w:rStyle w:val="Hyperlink"/>
            <w:shd w:val="clear" w:color="auto" w:fill="FFFFFF"/>
          </w:rPr>
          <w:t>Georgia Virtual School</w:t>
        </w:r>
      </w:hyperlink>
      <w:r w:rsidR="00CF40CF" w:rsidRPr="00CF40CF">
        <w:rPr>
          <w:color w:val="000000"/>
          <w:shd w:val="clear" w:color="auto" w:fill="FFFFFF"/>
        </w:rPr>
        <w:t xml:space="preserve"> content available on our Shared Resources Website is available for anyone to view.  Courses are divided into modules and are aligned with the Georgia Standards</w:t>
      </w:r>
      <w:r w:rsidR="001B2C9A">
        <w:rPr>
          <w:color w:val="000000"/>
          <w:shd w:val="clear" w:color="auto" w:fill="FFFFFF"/>
        </w:rPr>
        <w:t xml:space="preserve"> of Excellence</w:t>
      </w:r>
      <w:r w:rsidR="00CF40CF" w:rsidRPr="00CF40CF">
        <w:rPr>
          <w:color w:val="000000"/>
          <w:shd w:val="clear" w:color="auto" w:fill="FFFFFF"/>
        </w:rPr>
        <w:t>.</w:t>
      </w:r>
      <w:hyperlink r:id="rId56" w:history="1">
        <w:r w:rsidR="00543CA6" w:rsidRPr="009F7490">
          <w:rPr>
            <w:rStyle w:val="Hyperlink"/>
            <w:shd w:val="clear" w:color="auto" w:fill="FFFFFF"/>
          </w:rPr>
          <w:t xml:space="preserve"> </w:t>
        </w:r>
      </w:hyperlink>
    </w:p>
    <w:p w:rsidR="00FB1AAC" w:rsidRPr="00FB1AAC" w:rsidRDefault="00FB1AAC" w:rsidP="00FB1AAC">
      <w:pPr>
        <w:pStyle w:val="NormalWeb"/>
        <w:ind w:left="720"/>
      </w:pPr>
    </w:p>
    <w:p w:rsidR="00CF40CF" w:rsidRPr="000C3726" w:rsidRDefault="00CF40CF" w:rsidP="00CF40CF">
      <w:pPr>
        <w:pStyle w:val="NormalWeb"/>
        <w:numPr>
          <w:ilvl w:val="0"/>
          <w:numId w:val="1"/>
        </w:numPr>
      </w:pPr>
      <w:r w:rsidRPr="000C3726">
        <w:rPr>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CF40CF" w:rsidRPr="000C3726" w:rsidRDefault="00CF40CF" w:rsidP="00CF40CF">
      <w:pPr>
        <w:pStyle w:val="NormalWeb"/>
        <w:ind w:left="720"/>
      </w:pPr>
    </w:p>
    <w:p w:rsidR="00CF40CF" w:rsidRPr="000C3726" w:rsidRDefault="00CF40CF" w:rsidP="00CF40CF">
      <w:pPr>
        <w:pStyle w:val="NormalWeb"/>
        <w:ind w:left="720"/>
        <w:rPr>
          <w:bCs/>
        </w:rPr>
      </w:pPr>
      <w:r w:rsidRPr="000C3726">
        <w:rPr>
          <w:bCs/>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CF40CF" w:rsidRPr="000C3726" w:rsidRDefault="00CF40CF" w:rsidP="00CF40CF">
      <w:pPr>
        <w:pStyle w:val="NormalWeb"/>
        <w:ind w:left="720"/>
      </w:pPr>
    </w:p>
    <w:p w:rsidR="00CF40CF" w:rsidRPr="000C3726" w:rsidRDefault="00CF40CF" w:rsidP="00CF40CF">
      <w:pPr>
        <w:pStyle w:val="NormalWeb"/>
        <w:ind w:left="720"/>
        <w:rPr>
          <w:bCs/>
        </w:rPr>
      </w:pPr>
      <w:r w:rsidRPr="000C3726">
        <w:rPr>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CF40CF" w:rsidRPr="00CF40CF" w:rsidRDefault="00CF40CF" w:rsidP="00CF40CF">
      <w:pPr>
        <w:pStyle w:val="NormalWeb"/>
        <w:ind w:left="720"/>
      </w:pPr>
    </w:p>
    <w:p w:rsidR="00CF40CF" w:rsidRPr="000C3726" w:rsidRDefault="00CF40CF" w:rsidP="00CF40CF">
      <w:pPr>
        <w:pStyle w:val="NormalWeb"/>
        <w:ind w:left="720"/>
      </w:pPr>
      <w:r w:rsidRPr="000C3726">
        <w:rPr>
          <w:bCs/>
        </w:rPr>
        <w:lastRenderedPageBreak/>
        <w:t>For GOFAR user guides and overview, please visit:</w:t>
      </w:r>
    </w:p>
    <w:p w:rsidR="00CF40CF" w:rsidRPr="00543CA6" w:rsidRDefault="00007724" w:rsidP="00CF40CF">
      <w:pPr>
        <w:pStyle w:val="NormalWeb"/>
        <w:ind w:left="720"/>
      </w:pPr>
      <w:hyperlink r:id="rId57" w:history="1">
        <w:r w:rsidR="00CF40CF" w:rsidRPr="00543CA6">
          <w:rPr>
            <w:rStyle w:val="Hyperlink"/>
            <w:bCs/>
          </w:rPr>
          <w:t>https://www.gadoe.org/Curriculum-Instruction-and-Assessment/Assessment/Pages/Georgia-Online-Formative-Assessment-Resource.aspx</w:t>
        </w:r>
      </w:hyperlink>
    </w:p>
    <w:p w:rsidR="00CF40CF" w:rsidRPr="00CF40CF" w:rsidRDefault="00CF40CF" w:rsidP="00CF40CF">
      <w:pPr>
        <w:pStyle w:val="NormalWeb"/>
        <w:ind w:left="720"/>
      </w:pPr>
    </w:p>
    <w:p w:rsidR="007F2F13" w:rsidRDefault="00007724" w:rsidP="007F2F13">
      <w:pPr>
        <w:pStyle w:val="NormalWeb"/>
        <w:numPr>
          <w:ilvl w:val="0"/>
          <w:numId w:val="1"/>
        </w:numPr>
      </w:pPr>
      <w:hyperlink r:id="rId58" w:history="1">
        <w:r w:rsidR="007F2F13" w:rsidRPr="00543CA6">
          <w:rPr>
            <w:rStyle w:val="Hyperlink"/>
            <w:shd w:val="clear" w:color="auto" w:fill="FFFFFF" w:themeFill="background1"/>
          </w:rPr>
          <w:t>Course/Grade Level WIKI</w:t>
        </w:r>
      </w:hyperlink>
      <w:r w:rsidR="007F2F13" w:rsidRPr="00543CA6">
        <w:rPr>
          <w:color w:val="0000FF"/>
          <w:shd w:val="clear" w:color="auto" w:fill="FFFFFF"/>
        </w:rPr>
        <w:t xml:space="preserve"> </w:t>
      </w:r>
      <w:r w:rsidR="007F2F13">
        <w:rPr>
          <w:color w:val="000000"/>
          <w:shd w:val="clear" w:color="auto" w:fill="FFFFFF"/>
        </w:rPr>
        <w:t>spaces are available to post questions about a unit, a standard, the course, or any other GSE math related concern.  Shared resources and information are also available at the site.</w:t>
      </w:r>
    </w:p>
    <w:p w:rsidR="00543CA6" w:rsidRPr="00543CA6" w:rsidRDefault="00543CA6" w:rsidP="00543CA6">
      <w:pPr>
        <w:pStyle w:val="NormalWeb"/>
        <w:ind w:left="360"/>
      </w:pPr>
    </w:p>
    <w:tbl>
      <w:tblPr>
        <w:tblStyle w:val="TableGrid"/>
        <w:tblW w:w="0" w:type="auto"/>
        <w:shd w:val="clear" w:color="auto" w:fill="D9D9D9" w:themeFill="background1" w:themeFillShade="D9"/>
        <w:tblLook w:val="04A0" w:firstRow="1" w:lastRow="0" w:firstColumn="1" w:lastColumn="0" w:noHBand="0" w:noVBand="1"/>
      </w:tblPr>
      <w:tblGrid>
        <w:gridCol w:w="9501"/>
      </w:tblGrid>
      <w:tr w:rsidR="009D450B" w:rsidRPr="00371ADB" w:rsidTr="00E07668">
        <w:trPr>
          <w:trHeight w:val="100"/>
        </w:trPr>
        <w:tc>
          <w:tcPr>
            <w:tcW w:w="9501" w:type="dxa"/>
            <w:tcBorders>
              <w:top w:val="nil"/>
              <w:left w:val="nil"/>
              <w:bottom w:val="nil"/>
              <w:right w:val="nil"/>
            </w:tcBorders>
            <w:shd w:val="clear" w:color="auto" w:fill="D9D9D9" w:themeFill="background1" w:themeFillShade="D9"/>
          </w:tcPr>
          <w:p w:rsidR="009D450B" w:rsidRPr="00D216D8" w:rsidRDefault="009D450B" w:rsidP="00E07668">
            <w:pPr>
              <w:pStyle w:val="Heading1"/>
              <w:spacing w:before="0"/>
              <w:outlineLvl w:val="0"/>
              <w:rPr>
                <w:rFonts w:cs="Times New Roman"/>
                <w:u w:val="none"/>
              </w:rPr>
            </w:pPr>
            <w:bookmarkStart w:id="25" w:name="_Toc358722828"/>
            <w:bookmarkStart w:id="26" w:name="_Toc422651705"/>
            <w:r w:rsidRPr="00D216D8">
              <w:rPr>
                <w:rFonts w:cs="Times New Roman"/>
                <w:u w:val="none"/>
              </w:rPr>
              <w:t>Internet Resources</w:t>
            </w:r>
            <w:bookmarkEnd w:id="25"/>
            <w:bookmarkEnd w:id="26"/>
          </w:p>
        </w:tc>
      </w:tr>
    </w:tbl>
    <w:p w:rsidR="009D450B" w:rsidRDefault="009D450B" w:rsidP="009D450B">
      <w:pPr>
        <w:spacing w:after="0"/>
        <w:rPr>
          <w:rFonts w:ascii="Times New Roman" w:hAnsi="Times New Roman" w:cs="Times New Roman"/>
          <w:sz w:val="24"/>
          <w:szCs w:val="24"/>
        </w:rPr>
      </w:pPr>
    </w:p>
    <w:p w:rsidR="009D450B" w:rsidRPr="00371ADB" w:rsidRDefault="009D450B" w:rsidP="009D450B">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sidR="002F64F4">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9D450B" w:rsidRPr="00371ADB" w:rsidRDefault="009D450B" w:rsidP="009D450B">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9D450B" w:rsidRPr="00371ADB" w:rsidRDefault="009D450B" w:rsidP="009D450B">
      <w:pPr>
        <w:spacing w:after="0" w:line="240" w:lineRule="auto"/>
        <w:rPr>
          <w:rFonts w:ascii="Times New Roman" w:hAnsi="Times New Roman" w:cs="Times New Roman"/>
          <w:b/>
          <w:sz w:val="24"/>
          <w:szCs w:val="24"/>
          <w:u w:val="single"/>
        </w:rPr>
      </w:pPr>
    </w:p>
    <w:p w:rsidR="00F33A04" w:rsidRPr="00845B2A" w:rsidRDefault="00007724" w:rsidP="00FB1AAC">
      <w:pPr>
        <w:spacing w:after="0" w:line="240" w:lineRule="auto"/>
        <w:rPr>
          <w:rStyle w:val="Hyperlink"/>
          <w:rFonts w:ascii="Times New Roman" w:hAnsi="Times New Roman" w:cs="Times New Roman"/>
          <w:sz w:val="24"/>
          <w:szCs w:val="24"/>
        </w:rPr>
      </w:pPr>
      <w:hyperlink r:id="rId59" w:history="1">
        <w:r w:rsidR="00913901" w:rsidRPr="00845B2A">
          <w:rPr>
            <w:rStyle w:val="Hyperlink"/>
            <w:rFonts w:ascii="Times New Roman" w:hAnsi="Times New Roman" w:cs="Times New Roman"/>
            <w:sz w:val="24"/>
            <w:szCs w:val="24"/>
          </w:rPr>
          <w:t>Illustrative Mathematics</w:t>
        </w:r>
      </w:hyperlink>
    </w:p>
    <w:p w:rsidR="00C423F7" w:rsidRDefault="00C423F7" w:rsidP="00F33A04">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sidR="007E0BA1">
        <w:rPr>
          <w:rFonts w:ascii="Times New Roman" w:hAnsi="Times New Roman" w:cs="Times New Roman"/>
          <w:sz w:val="24"/>
          <w:szCs w:val="24"/>
        </w:rPr>
        <w:t xml:space="preserve">other curriculum resources. </w:t>
      </w:r>
    </w:p>
    <w:p w:rsidR="009D450B" w:rsidRPr="00371ADB" w:rsidRDefault="00007724" w:rsidP="009D450B">
      <w:pPr>
        <w:spacing w:after="0" w:line="240" w:lineRule="auto"/>
        <w:rPr>
          <w:rFonts w:ascii="Times New Roman" w:hAnsi="Times New Roman" w:cs="Times New Roman"/>
          <w:bCs/>
          <w:sz w:val="24"/>
          <w:szCs w:val="24"/>
        </w:rPr>
      </w:pPr>
      <w:hyperlink r:id="rId60" w:history="1">
        <w:r w:rsidR="009D450B" w:rsidRPr="00371ADB">
          <w:rPr>
            <w:rStyle w:val="Hyperlink"/>
            <w:rFonts w:ascii="Times New Roman" w:hAnsi="Times New Roman" w:cs="Times New Roman"/>
            <w:bCs/>
            <w:sz w:val="24"/>
            <w:szCs w:val="24"/>
          </w:rPr>
          <w:t>Mathematics in Movies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007724" w:rsidP="009D450B">
      <w:pPr>
        <w:spacing w:after="0" w:line="240" w:lineRule="auto"/>
        <w:rPr>
          <w:rFonts w:ascii="Times New Roman" w:hAnsi="Times New Roman" w:cs="Times New Roman"/>
          <w:sz w:val="24"/>
          <w:szCs w:val="24"/>
        </w:rPr>
      </w:pPr>
      <w:hyperlink r:id="rId61" w:history="1">
        <w:r w:rsidR="009D450B" w:rsidRPr="00371ADB">
          <w:rPr>
            <w:rStyle w:val="Hyperlink"/>
            <w:rFonts w:ascii="Times New Roman" w:hAnsi="Times New Roman" w:cs="Times New Roman"/>
            <w:sz w:val="24"/>
            <w:szCs w:val="24"/>
          </w:rPr>
          <w:t>Mathematical Fiction</w:t>
        </w:r>
      </w:hyperlink>
    </w:p>
    <w:p w:rsidR="009D450B" w:rsidRPr="00371ADB" w:rsidRDefault="009D450B" w:rsidP="009D450B">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007724" w:rsidP="009D450B">
      <w:pPr>
        <w:spacing w:after="0" w:line="240" w:lineRule="auto"/>
        <w:rPr>
          <w:rFonts w:ascii="Times New Roman" w:hAnsi="Times New Roman" w:cs="Times New Roman"/>
          <w:sz w:val="24"/>
          <w:szCs w:val="24"/>
        </w:rPr>
      </w:pPr>
      <w:hyperlink r:id="rId62" w:history="1">
        <w:r w:rsidR="009D450B" w:rsidRPr="00371ADB">
          <w:rPr>
            <w:rStyle w:val="Hyperlink"/>
            <w:rFonts w:ascii="Times New Roman" w:hAnsi="Times New Roman" w:cs="Times New Roman"/>
            <w:bCs/>
            <w:sz w:val="24"/>
            <w:szCs w:val="24"/>
          </w:rPr>
          <w:t xml:space="preserve">The </w:t>
        </w:r>
        <w:proofErr w:type="spellStart"/>
        <w:r w:rsidR="009D450B" w:rsidRPr="00371ADB">
          <w:rPr>
            <w:rStyle w:val="Hyperlink"/>
            <w:rFonts w:ascii="Times New Roman" w:hAnsi="Times New Roman" w:cs="Times New Roman"/>
            <w:bCs/>
            <w:sz w:val="24"/>
            <w:szCs w:val="24"/>
          </w:rPr>
          <w:t>Shodor</w:t>
        </w:r>
        <w:proofErr w:type="spellEnd"/>
        <w:r w:rsidR="009D450B" w:rsidRPr="00371ADB">
          <w:rPr>
            <w:rStyle w:val="Hyperlink"/>
            <w:rFonts w:ascii="Times New Roman" w:hAnsi="Times New Roman" w:cs="Times New Roman"/>
            <w:bCs/>
            <w:sz w:val="24"/>
            <w:szCs w:val="24"/>
          </w:rPr>
          <w:t xml:space="preserve"> Educational Foundation</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9D450B" w:rsidRPr="00371ADB" w:rsidRDefault="009D450B" w:rsidP="009D450B">
      <w:pPr>
        <w:spacing w:after="0" w:line="240" w:lineRule="auto"/>
        <w:ind w:left="720"/>
        <w:rPr>
          <w:rFonts w:ascii="Times New Roman" w:eastAsia="Times New Roman" w:hAnsi="Times New Roman" w:cs="Times New Roman"/>
          <w:sz w:val="24"/>
          <w:szCs w:val="24"/>
        </w:rPr>
      </w:pPr>
    </w:p>
    <w:p w:rsidR="009D450B" w:rsidRPr="00371ADB" w:rsidRDefault="00007724" w:rsidP="009D450B">
      <w:pPr>
        <w:spacing w:after="0" w:line="240" w:lineRule="auto"/>
        <w:rPr>
          <w:rFonts w:ascii="Times New Roman" w:eastAsia="Times New Roman" w:hAnsi="Times New Roman" w:cs="Times New Roman"/>
          <w:sz w:val="24"/>
          <w:szCs w:val="24"/>
        </w:rPr>
      </w:pPr>
      <w:hyperlink r:id="rId63" w:history="1">
        <w:r w:rsidR="009D450B" w:rsidRPr="00371ADB">
          <w:rPr>
            <w:rStyle w:val="Hyperlink"/>
            <w:rFonts w:ascii="Times New Roman" w:eastAsia="Times New Roman" w:hAnsi="Times New Roman" w:cs="Times New Roman"/>
            <w:sz w:val="24"/>
            <w:szCs w:val="24"/>
          </w:rPr>
          <w:t xml:space="preserve">NEA Portal Arkansas Video Lessons on-line </w:t>
        </w:r>
      </w:hyperlink>
      <w:r w:rsidR="009D450B" w:rsidRPr="00371ADB">
        <w:rPr>
          <w:rFonts w:ascii="Times New Roman" w:eastAsia="Times New Roman" w:hAnsi="Times New Roman" w:cs="Times New Roman"/>
          <w:sz w:val="24"/>
          <w:szCs w:val="24"/>
        </w:rPr>
        <w:t xml:space="preserve"> </w:t>
      </w:r>
    </w:p>
    <w:p w:rsidR="009D450B" w:rsidRPr="00371ADB" w:rsidRDefault="009D450B" w:rsidP="009D450B">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64" w:history="1">
        <w:proofErr w:type="spellStart"/>
        <w:r w:rsidR="009D450B" w:rsidRPr="00371ADB">
          <w:rPr>
            <w:rStyle w:val="Hyperlink"/>
            <w:rFonts w:ascii="Times New Roman" w:hAnsi="Times New Roman" w:cs="Times New Roman"/>
            <w:bCs/>
            <w:sz w:val="24"/>
            <w:szCs w:val="24"/>
          </w:rPr>
          <w:t>Learnzillion</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007724" w:rsidP="009D450B">
      <w:pPr>
        <w:spacing w:after="0" w:line="240" w:lineRule="auto"/>
        <w:rPr>
          <w:rFonts w:ascii="Times New Roman" w:hAnsi="Times New Roman" w:cs="Times New Roman"/>
          <w:sz w:val="24"/>
          <w:szCs w:val="24"/>
        </w:rPr>
      </w:pPr>
      <w:hyperlink r:id="rId65" w:history="1">
        <w:r w:rsidR="009D450B" w:rsidRPr="00371ADB">
          <w:rPr>
            <w:rStyle w:val="Hyperlink"/>
            <w:rFonts w:ascii="Times New Roman" w:hAnsi="Times New Roman" w:cs="Times New Roman"/>
            <w:sz w:val="24"/>
            <w:szCs w:val="24"/>
          </w:rPr>
          <w:t>Math Words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9D450B" w:rsidRPr="00371ADB" w:rsidRDefault="009D450B" w:rsidP="009D450B">
      <w:pPr>
        <w:spacing w:after="0" w:line="240" w:lineRule="auto"/>
        <w:rPr>
          <w:rFonts w:ascii="Times New Roman" w:hAnsi="Times New Roman" w:cs="Times New Roman"/>
          <w:bCs/>
          <w:sz w:val="24"/>
          <w:szCs w:val="24"/>
        </w:rPr>
      </w:pPr>
    </w:p>
    <w:p w:rsidR="00E11E54" w:rsidRDefault="00007724" w:rsidP="00E11E54">
      <w:pPr>
        <w:spacing w:after="0" w:line="240" w:lineRule="auto"/>
        <w:rPr>
          <w:rFonts w:ascii="Times New Roman" w:hAnsi="Times New Roman" w:cs="Times New Roman"/>
          <w:sz w:val="24"/>
          <w:szCs w:val="24"/>
        </w:rPr>
      </w:pPr>
      <w:hyperlink r:id="rId66" w:history="1">
        <w:r w:rsidR="009D450B" w:rsidRPr="00371ADB">
          <w:rPr>
            <w:rStyle w:val="Hyperlink"/>
            <w:rFonts w:ascii="Times New Roman" w:hAnsi="Times New Roman" w:cs="Times New Roman"/>
            <w:sz w:val="24"/>
            <w:szCs w:val="24"/>
          </w:rPr>
          <w:t>National Library of Virtual Manipulatives</w:t>
        </w:r>
        <w:r w:rsidR="009D450B" w:rsidRPr="00371ADB">
          <w:rPr>
            <w:rStyle w:val="Hyperlink"/>
            <w:rFonts w:ascii="Times New Roman" w:hAnsi="Times New Roman" w:cs="Times New Roman"/>
            <w:sz w:val="24"/>
            <w:szCs w:val="24"/>
          </w:rPr>
          <w:br/>
        </w:r>
      </w:hyperlink>
      <w:r w:rsidR="003D5E5E" w:rsidRPr="00371ADB">
        <w:rPr>
          <w:rFonts w:ascii="Times New Roman" w:hAnsi="Times New Roman" w:cs="Times New Roman"/>
          <w:sz w:val="24"/>
          <w:szCs w:val="24"/>
        </w:rPr>
        <w:t xml:space="preserve"> </w:t>
      </w:r>
      <w:r w:rsidR="009D450B"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r w:rsidR="00E11E54">
        <w:rPr>
          <w:rFonts w:ascii="Times New Roman" w:hAnsi="Times New Roman" w:cs="Times New Roman"/>
          <w:sz w:val="24"/>
          <w:szCs w:val="24"/>
        </w:rPr>
        <w:t xml:space="preserve"> </w:t>
      </w:r>
      <w:r w:rsidR="00E11E54">
        <w:rPr>
          <w:rFonts w:ascii="Times New Roman" w:hAnsi="Times New Roman" w:cs="Times New Roman"/>
          <w:sz w:val="24"/>
          <w:szCs w:val="24"/>
        </w:rPr>
        <w:br w:type="page"/>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67" w:history="1">
        <w:proofErr w:type="spellStart"/>
        <w:r w:rsidR="009D450B" w:rsidRPr="00371ADB">
          <w:rPr>
            <w:rStyle w:val="Hyperlink"/>
            <w:rFonts w:ascii="Times New Roman" w:hAnsi="Times New Roman" w:cs="Times New Roman"/>
            <w:bCs/>
            <w:sz w:val="24"/>
            <w:szCs w:val="24"/>
          </w:rPr>
          <w:t>Geogebra</w:t>
        </w:r>
        <w:proofErr w:type="spellEnd"/>
        <w:r w:rsidR="009D450B" w:rsidRPr="00371ADB">
          <w:rPr>
            <w:rStyle w:val="Hyperlink"/>
            <w:rFonts w:ascii="Times New Roman" w:hAnsi="Times New Roman" w:cs="Times New Roman"/>
            <w:bCs/>
            <w:sz w:val="24"/>
            <w:szCs w:val="24"/>
          </w:rPr>
          <w:t xml:space="preserve"> Download</w:t>
        </w:r>
      </w:hyperlink>
    </w:p>
    <w:p w:rsidR="009D450B" w:rsidRPr="00371ADB" w:rsidRDefault="009D450B" w:rsidP="009D450B">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sidR="00C75961">
        <w:rPr>
          <w:rFonts w:ascii="Times New Roman" w:hAnsi="Times New Roman" w:cs="Times New Roman"/>
          <w:bCs/>
          <w:sz w:val="24"/>
          <w:szCs w:val="24"/>
        </w:rPr>
        <w:t xml:space="preserve">, </w:t>
      </w:r>
      <w:r w:rsidR="00C76332">
        <w:rPr>
          <w:rFonts w:ascii="Times New Roman" w:hAnsi="Times New Roman" w:cs="Times New Roman"/>
          <w:bCs/>
          <w:sz w:val="24"/>
          <w:szCs w:val="24"/>
        </w:rPr>
        <w:t xml:space="preserve">and </w:t>
      </w:r>
      <w:r w:rsidR="00C75961">
        <w:rPr>
          <w:rFonts w:ascii="Times New Roman" w:hAnsi="Times New Roman" w:cs="Times New Roman"/>
          <w:bCs/>
          <w:sz w:val="24"/>
          <w:szCs w:val="24"/>
        </w:rPr>
        <w:t>s</w:t>
      </w:r>
      <w:r w:rsidRPr="00371ADB">
        <w:rPr>
          <w:rFonts w:ascii="Times New Roman" w:hAnsi="Times New Roman" w:cs="Times New Roman"/>
          <w:bCs/>
          <w:sz w:val="24"/>
          <w:szCs w:val="24"/>
        </w:rPr>
        <w:t>tatistics.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68" w:history="1">
        <w:r w:rsidR="009D450B" w:rsidRPr="00371ADB">
          <w:rPr>
            <w:rStyle w:val="Hyperlink"/>
            <w:rFonts w:ascii="Times New Roman" w:hAnsi="Times New Roman" w:cs="Times New Roman"/>
            <w:bCs/>
            <w:sz w:val="24"/>
            <w:szCs w:val="24"/>
          </w:rPr>
          <w:t>Utah Resources</w:t>
        </w:r>
      </w:hyperlink>
    </w:p>
    <w:p w:rsidR="003D5E5E" w:rsidRDefault="00C7633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3D5E5E" w:rsidRDefault="003D5E5E">
      <w:pPr>
        <w:rPr>
          <w:rFonts w:ascii="Times New Roman" w:hAnsi="Times New Roman" w:cs="Times New Roman"/>
          <w:bCs/>
          <w:sz w:val="24"/>
          <w:szCs w:val="24"/>
        </w:rPr>
      </w:pPr>
    </w:p>
    <w:p w:rsidR="009D450B" w:rsidRPr="00371ADB" w:rsidRDefault="009D450B" w:rsidP="009D450B">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69" w:history="1">
        <w:r w:rsidR="009D450B" w:rsidRPr="00371ADB">
          <w:rPr>
            <w:rStyle w:val="Hyperlink"/>
            <w:rFonts w:ascii="Times New Roman" w:hAnsi="Times New Roman" w:cs="Times New Roman"/>
            <w:bCs/>
            <w:sz w:val="24"/>
            <w:szCs w:val="24"/>
          </w:rPr>
          <w:t>Dan Meyer’s Website</w:t>
        </w:r>
      </w:hyperlink>
      <w:r w:rsidR="009D450B" w:rsidRPr="00371ADB">
        <w:rPr>
          <w:rFonts w:ascii="Times New Roman" w:hAnsi="Times New Roman" w:cs="Times New Roman"/>
          <w:bCs/>
          <w:sz w:val="24"/>
          <w:szCs w:val="24"/>
        </w:rPr>
        <w:t xml:space="preserve"> </w:t>
      </w:r>
      <w:r w:rsidR="009D450B" w:rsidRPr="00371ADB">
        <w:rPr>
          <w:rFonts w:ascii="Times New Roman" w:hAnsi="Times New Roman" w:cs="Times New Roman"/>
          <w:bCs/>
          <w:sz w:val="24"/>
          <w:szCs w:val="24"/>
        </w:rPr>
        <w:tab/>
        <w:t xml:space="preserve"> </w:t>
      </w:r>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70" w:anchor="gid=0" w:history="1">
        <w:r w:rsidRPr="00371ADB">
          <w:rPr>
            <w:rStyle w:val="Hyperlink"/>
            <w:rFonts w:ascii="Times New Roman" w:hAnsi="Times New Roman" w:cs="Times New Roman"/>
            <w:bCs/>
            <w:sz w:val="24"/>
            <w:szCs w:val="24"/>
          </w:rPr>
          <w:t>spreadsheet</w:t>
        </w:r>
      </w:hyperlink>
      <w:r w:rsidR="001B54AE">
        <w:rPr>
          <w:rStyle w:val="Hyperlink"/>
          <w:rFonts w:ascii="Times New Roman" w:hAnsi="Times New Roman" w:cs="Times New Roman"/>
          <w:bCs/>
          <w:sz w:val="24"/>
          <w:szCs w:val="24"/>
        </w:rPr>
        <w:t>.</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71" w:anchor="gid=0" w:history="1">
        <w:r w:rsidR="009D450B" w:rsidRPr="00371ADB">
          <w:rPr>
            <w:rStyle w:val="Hyperlink"/>
            <w:rFonts w:ascii="Times New Roman" w:hAnsi="Times New Roman" w:cs="Times New Roman"/>
            <w:bCs/>
            <w:sz w:val="24"/>
            <w:szCs w:val="24"/>
          </w:rPr>
          <w:t xml:space="preserve">Andrew </w:t>
        </w:r>
        <w:proofErr w:type="spellStart"/>
        <w:r w:rsidR="009D450B" w:rsidRPr="00371ADB">
          <w:rPr>
            <w:rStyle w:val="Hyperlink"/>
            <w:rFonts w:ascii="Times New Roman" w:hAnsi="Times New Roman" w:cs="Times New Roman"/>
            <w:bCs/>
            <w:sz w:val="24"/>
            <w:szCs w:val="24"/>
          </w:rPr>
          <w:t>Stadel</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72" w:history="1">
        <w:r w:rsidR="009D450B" w:rsidRPr="00371ADB">
          <w:rPr>
            <w:rStyle w:val="Hyperlink"/>
            <w:rFonts w:ascii="Times New Roman" w:hAnsi="Times New Roman" w:cs="Times New Roman"/>
            <w:bCs/>
            <w:sz w:val="24"/>
            <w:szCs w:val="24"/>
          </w:rPr>
          <w:t xml:space="preserve">Robert </w:t>
        </w:r>
        <w:proofErr w:type="spellStart"/>
        <w:r w:rsidR="00E113FE">
          <w:rPr>
            <w:rStyle w:val="Hyperlink"/>
            <w:rFonts w:ascii="Times New Roman" w:hAnsi="Times New Roman" w:cs="Times New Roman"/>
            <w:bCs/>
            <w:sz w:val="24"/>
            <w:szCs w:val="24"/>
          </w:rPr>
          <w:t>Kap</w:t>
        </w:r>
        <w:r w:rsidR="009D450B" w:rsidRPr="00371ADB">
          <w:rPr>
            <w:rStyle w:val="Hyperlink"/>
            <w:rFonts w:ascii="Times New Roman" w:hAnsi="Times New Roman" w:cs="Times New Roman"/>
            <w:bCs/>
            <w:sz w:val="24"/>
            <w:szCs w:val="24"/>
          </w:rPr>
          <w:t>linsky</w:t>
        </w:r>
        <w:proofErr w:type="spellEnd"/>
      </w:hyperlink>
      <w:r w:rsidR="009D450B" w:rsidRPr="00371ADB">
        <w:rPr>
          <w:rFonts w:ascii="Times New Roman" w:hAnsi="Times New Roman" w:cs="Times New Roman"/>
          <w:bCs/>
          <w:sz w:val="24"/>
          <w:szCs w:val="24"/>
        </w:rPr>
        <w:t xml:space="preserve"> </w:t>
      </w:r>
    </w:p>
    <w:p w:rsidR="009D450B" w:rsidRDefault="008F525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8F5252" w:rsidRPr="00371ADB" w:rsidRDefault="008F5252" w:rsidP="009D450B">
      <w:pPr>
        <w:spacing w:after="0" w:line="240" w:lineRule="auto"/>
        <w:rPr>
          <w:rFonts w:ascii="Times New Roman" w:hAnsi="Times New Roman" w:cs="Times New Roman"/>
          <w:bCs/>
          <w:sz w:val="24"/>
          <w:szCs w:val="24"/>
        </w:rPr>
      </w:pPr>
    </w:p>
    <w:p w:rsidR="009D450B" w:rsidRPr="00371ADB" w:rsidRDefault="00007724" w:rsidP="009D450B">
      <w:pPr>
        <w:spacing w:after="0" w:line="240" w:lineRule="auto"/>
        <w:rPr>
          <w:rFonts w:ascii="Times New Roman" w:hAnsi="Times New Roman" w:cs="Times New Roman"/>
          <w:bCs/>
          <w:sz w:val="24"/>
          <w:szCs w:val="24"/>
        </w:rPr>
      </w:pPr>
      <w:hyperlink r:id="rId73" w:history="1">
        <w:r w:rsidR="009D450B" w:rsidRPr="00371ADB">
          <w:rPr>
            <w:rStyle w:val="Hyperlink"/>
            <w:rFonts w:ascii="Times New Roman" w:hAnsi="Times New Roman" w:cs="Times New Roman"/>
            <w:bCs/>
            <w:sz w:val="24"/>
            <w:szCs w:val="24"/>
          </w:rPr>
          <w:t xml:space="preserve">Geoff Krall’s Emergent Math </w:t>
        </w:r>
      </w:hyperlink>
      <w:r w:rsidR="009D450B" w:rsidRPr="00371ADB">
        <w:rPr>
          <w:rFonts w:ascii="Times New Roman" w:hAnsi="Times New Roman" w:cs="Times New Roman"/>
          <w:bCs/>
          <w:sz w:val="24"/>
          <w:szCs w:val="24"/>
        </w:rPr>
        <w:t xml:space="preserve"> </w:t>
      </w:r>
    </w:p>
    <w:p w:rsidR="009D450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sectPr w:rsidR="00747BD4" w:rsidSect="00963648">
      <w:headerReference w:type="default" r:id="rId74"/>
      <w:footerReference w:type="default" r:id="rId75"/>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724" w:rsidRDefault="00007724" w:rsidP="00AB153F">
      <w:pPr>
        <w:spacing w:after="0" w:line="240" w:lineRule="auto"/>
      </w:pPr>
      <w:r>
        <w:separator/>
      </w:r>
    </w:p>
  </w:endnote>
  <w:endnote w:type="continuationSeparator" w:id="0">
    <w:p w:rsidR="00007724" w:rsidRDefault="00007724"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3036866"/>
      <w:docPartObj>
        <w:docPartGallery w:val="Page Numbers (Bottom of Page)"/>
        <w:docPartUnique/>
      </w:docPartObj>
    </w:sdtPr>
    <w:sdtEndPr/>
    <w:sdtContent>
      <w:sdt>
        <w:sdtPr>
          <w:rPr>
            <w:sz w:val="20"/>
            <w:szCs w:val="20"/>
          </w:rPr>
          <w:id w:val="-1653899828"/>
          <w:docPartObj>
            <w:docPartGallery w:val="Page Numbers (Top of Page)"/>
            <w:docPartUnique/>
          </w:docPartObj>
        </w:sdtPr>
        <w:sdtEndPr/>
        <w:sdtContent>
          <w:p w:rsidR="001D4FED" w:rsidRPr="00BB07B9" w:rsidRDefault="001D4FED">
            <w:pPr>
              <w:pStyle w:val="Footer"/>
              <w:jc w:val="center"/>
              <w:rPr>
                <w:sz w:val="20"/>
                <w:szCs w:val="20"/>
              </w:rPr>
            </w:pPr>
          </w:p>
          <w:p w:rsidR="001D4FED" w:rsidRPr="00C705E7" w:rsidRDefault="001D4FED">
            <w:pPr>
              <w:pStyle w:val="Footer"/>
              <w:jc w:val="center"/>
              <w:rPr>
                <w:rFonts w:ascii="Times New Roman" w:hAnsi="Times New Roman" w:cs="Times New Roman"/>
                <w:sz w:val="20"/>
                <w:szCs w:val="20"/>
              </w:rPr>
            </w:pPr>
            <w:r w:rsidRPr="00C705E7">
              <w:rPr>
                <w:rFonts w:ascii="Times New Roman" w:hAnsi="Times New Roman" w:cs="Times New Roman"/>
                <w:sz w:val="20"/>
                <w:szCs w:val="20"/>
              </w:rPr>
              <w:t>Richard Woods, State School Superintendent</w:t>
            </w:r>
          </w:p>
          <w:p w:rsidR="001D4FED" w:rsidRPr="00C705E7" w:rsidRDefault="001D4FED">
            <w:pPr>
              <w:pStyle w:val="Footer"/>
              <w:jc w:val="center"/>
              <w:rPr>
                <w:rFonts w:ascii="Times New Roman" w:hAnsi="Times New Roman" w:cs="Times New Roman"/>
                <w:bCs/>
                <w:sz w:val="20"/>
                <w:szCs w:val="20"/>
              </w:rPr>
            </w:pPr>
            <w:r w:rsidRPr="00C705E7">
              <w:rPr>
                <w:rFonts w:ascii="Times New Roman" w:hAnsi="Times New Roman" w:cs="Times New Roman"/>
                <w:sz w:val="20"/>
                <w:szCs w:val="20"/>
              </w:rPr>
              <w:t>July 201</w:t>
            </w:r>
            <w:r w:rsidR="000C3726">
              <w:rPr>
                <w:rFonts w:ascii="Times New Roman" w:hAnsi="Times New Roman" w:cs="Times New Roman"/>
                <w:sz w:val="20"/>
                <w:szCs w:val="20"/>
              </w:rPr>
              <w:t>6</w:t>
            </w:r>
            <w:r w:rsidRPr="00C705E7">
              <w:rPr>
                <w:rFonts w:ascii="Times New Roman" w:hAnsi="Times New Roman" w:cs="Times New Roman"/>
                <w:sz w:val="20"/>
                <w:szCs w:val="20"/>
              </w:rPr>
              <w:t xml:space="preserve"> </w:t>
            </w:r>
            <w:r w:rsidRPr="00C705E7">
              <w:rPr>
                <w:rFonts w:ascii="Cambria Math" w:hAnsi="Cambria Math" w:cs="Cambria Math"/>
                <w:sz w:val="20"/>
                <w:szCs w:val="20"/>
              </w:rPr>
              <w:t>⦁</w:t>
            </w:r>
            <w:r>
              <w:rPr>
                <w:rFonts w:ascii="Times New Roman" w:hAnsi="Times New Roman" w:cs="Times New Roman"/>
                <w:sz w:val="20"/>
                <w:szCs w:val="20"/>
              </w:rPr>
              <w:t xml:space="preserve"> </w:t>
            </w:r>
            <w:r w:rsidRPr="00C705E7">
              <w:rPr>
                <w:rFonts w:ascii="Times New Roman" w:hAnsi="Times New Roman" w:cs="Times New Roman"/>
                <w:sz w:val="20"/>
                <w:szCs w:val="20"/>
              </w:rPr>
              <w:t xml:space="preserve">Page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PAGE </w:instrText>
            </w:r>
            <w:r w:rsidRPr="00C705E7">
              <w:rPr>
                <w:rFonts w:ascii="Times New Roman" w:hAnsi="Times New Roman" w:cs="Times New Roman"/>
                <w:bCs/>
                <w:sz w:val="20"/>
                <w:szCs w:val="20"/>
              </w:rPr>
              <w:fldChar w:fldCharType="separate"/>
            </w:r>
            <w:r w:rsidR="000C3726">
              <w:rPr>
                <w:rFonts w:ascii="Times New Roman" w:hAnsi="Times New Roman" w:cs="Times New Roman"/>
                <w:bCs/>
                <w:noProof/>
                <w:sz w:val="20"/>
                <w:szCs w:val="20"/>
              </w:rPr>
              <w:t>4</w:t>
            </w:r>
            <w:r w:rsidRPr="00C705E7">
              <w:rPr>
                <w:rFonts w:ascii="Times New Roman" w:hAnsi="Times New Roman" w:cs="Times New Roman"/>
                <w:bCs/>
                <w:sz w:val="20"/>
                <w:szCs w:val="20"/>
              </w:rPr>
              <w:fldChar w:fldCharType="end"/>
            </w:r>
            <w:r w:rsidRPr="00C705E7">
              <w:rPr>
                <w:rFonts w:ascii="Times New Roman" w:hAnsi="Times New Roman" w:cs="Times New Roman"/>
                <w:sz w:val="20"/>
                <w:szCs w:val="20"/>
              </w:rPr>
              <w:t xml:space="preserve"> of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NUMPAGES  </w:instrText>
            </w:r>
            <w:r w:rsidRPr="00C705E7">
              <w:rPr>
                <w:rFonts w:ascii="Times New Roman" w:hAnsi="Times New Roman" w:cs="Times New Roman"/>
                <w:bCs/>
                <w:sz w:val="20"/>
                <w:szCs w:val="20"/>
              </w:rPr>
              <w:fldChar w:fldCharType="separate"/>
            </w:r>
            <w:r w:rsidR="000C3726">
              <w:rPr>
                <w:rFonts w:ascii="Times New Roman" w:hAnsi="Times New Roman" w:cs="Times New Roman"/>
                <w:bCs/>
                <w:noProof/>
                <w:sz w:val="20"/>
                <w:szCs w:val="20"/>
              </w:rPr>
              <w:t>32</w:t>
            </w:r>
            <w:r w:rsidRPr="00C705E7">
              <w:rPr>
                <w:rFonts w:ascii="Times New Roman" w:hAnsi="Times New Roman" w:cs="Times New Roman"/>
                <w:bCs/>
                <w:sz w:val="20"/>
                <w:szCs w:val="20"/>
              </w:rPr>
              <w:fldChar w:fldCharType="end"/>
            </w:r>
          </w:p>
          <w:p w:rsidR="001D4FED" w:rsidRPr="00BB07B9" w:rsidRDefault="001D4FED">
            <w:pPr>
              <w:pStyle w:val="Footer"/>
              <w:jc w:val="center"/>
              <w:rPr>
                <w:sz w:val="20"/>
                <w:szCs w:val="20"/>
              </w:rPr>
            </w:pPr>
            <w:r w:rsidRPr="00C705E7">
              <w:rPr>
                <w:rFonts w:ascii="Times New Roman" w:hAnsi="Times New Roman" w:cs="Times New Roman"/>
                <w:bCs/>
                <w:sz w:val="20"/>
                <w:szCs w:val="20"/>
              </w:rPr>
              <w:t>All Rights Reserved</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FED" w:rsidRPr="00A23B58" w:rsidRDefault="001D4FED"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1D4FED" w:rsidRPr="00A23B58" w:rsidRDefault="001D4FED" w:rsidP="00A23B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FED" w:rsidRPr="00A23B58" w:rsidRDefault="001D4FED"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1D4FED" w:rsidRPr="00A23B58" w:rsidRDefault="001D4FED" w:rsidP="00A23B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FED" w:rsidRPr="00E25EBF" w:rsidRDefault="001D4FE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1D4FED" w:rsidRDefault="001D4FE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0C3726">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0C3726">
      <w:rPr>
        <w:rFonts w:ascii="Times New Roman" w:hAnsi="Times New Roman" w:cs="Times New Roman"/>
        <w:noProof/>
        <w:sz w:val="20"/>
        <w:szCs w:val="20"/>
      </w:rPr>
      <w:t>32</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w:t>
    </w:r>
    <w:r w:rsidR="00982ADC">
      <w:rPr>
        <w:rFonts w:ascii="Times New Roman" w:hAnsi="Times New Roman" w:cs="Times New Roman"/>
        <w:sz w:val="20"/>
        <w:szCs w:val="20"/>
      </w:rPr>
      <w:t>2</w:t>
    </w:r>
  </w:p>
  <w:p w:rsidR="001D4FED" w:rsidRDefault="001D4FED" w:rsidP="00AB153F">
    <w:pPr>
      <w:pStyle w:val="Footer"/>
      <w:jc w:val="center"/>
    </w:pPr>
    <w:r w:rsidRPr="00E25EBF">
      <w:rPr>
        <w:rFonts w:ascii="Times New Roman" w:hAnsi="Times New Roman" w:cs="Times New Roman"/>
        <w:sz w:val="20"/>
        <w:szCs w:val="20"/>
      </w:rPr>
      <w:t>All Rights Reserved</w:t>
    </w:r>
  </w:p>
  <w:p w:rsidR="001D4FED" w:rsidRDefault="001D4F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724" w:rsidRDefault="00007724" w:rsidP="00AB153F">
      <w:pPr>
        <w:spacing w:after="0" w:line="240" w:lineRule="auto"/>
      </w:pPr>
      <w:r>
        <w:separator/>
      </w:r>
    </w:p>
  </w:footnote>
  <w:footnote w:type="continuationSeparator" w:id="0">
    <w:p w:rsidR="00007724" w:rsidRDefault="00007724"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FED" w:rsidRPr="00A23B58" w:rsidRDefault="001D4FED" w:rsidP="00E07668">
    <w:pPr>
      <w:pStyle w:val="Header"/>
      <w:jc w:val="center"/>
      <w:rPr>
        <w:rFonts w:ascii="Times New Roman" w:hAnsi="Times New Roman" w:cs="Times New Roman"/>
        <w:b/>
        <w:sz w:val="24"/>
        <w:szCs w:val="24"/>
      </w:rPr>
    </w:pPr>
    <w:r w:rsidRPr="00A23B58">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FED" w:rsidRDefault="001D4FED" w:rsidP="00BD6C0B">
    <w:pPr>
      <w:pStyle w:val="Header"/>
      <w:jc w:val="center"/>
    </w:pPr>
    <w:r w:rsidRPr="00E25EBF">
      <w:rPr>
        <w:rFonts w:ascii="Times New Roman" w:hAnsi="Times New Roman" w:cs="Times New Roman"/>
        <w:b/>
        <w:sz w:val="24"/>
        <w:szCs w:val="24"/>
      </w:rPr>
      <w:t>Georgia Department of Education</w:t>
    </w:r>
  </w:p>
  <w:p w:rsidR="001D4FED" w:rsidRDefault="001D4F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5">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4D7E2E"/>
    <w:multiLevelType w:val="hybridMultilevel"/>
    <w:tmpl w:val="E416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9A61D2"/>
    <w:multiLevelType w:val="multilevel"/>
    <w:tmpl w:val="FB80147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217721"/>
    <w:multiLevelType w:val="hybridMultilevel"/>
    <w:tmpl w:val="A5BA8324"/>
    <w:lvl w:ilvl="0" w:tplc="9D78A5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4E1A87"/>
    <w:multiLevelType w:val="hybridMultilevel"/>
    <w:tmpl w:val="0F385ADC"/>
    <w:lvl w:ilvl="0" w:tplc="2916BA12">
      <w:start w:val="1"/>
      <w:numFmt w:val="lowerLetter"/>
      <w:lvlText w:val="%1."/>
      <w:lvlJc w:val="left"/>
      <w:pPr>
        <w:ind w:left="720" w:hanging="360"/>
      </w:pPr>
      <w:rPr>
        <w:rFonts w:ascii="Times New Roman" w:hAnsi="Times New Roman"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3"/>
  </w:num>
  <w:num w:numId="3">
    <w:abstractNumId w:val="0"/>
  </w:num>
  <w:num w:numId="4">
    <w:abstractNumId w:val="18"/>
  </w:num>
  <w:num w:numId="5">
    <w:abstractNumId w:val="12"/>
  </w:num>
  <w:num w:numId="6">
    <w:abstractNumId w:val="8"/>
  </w:num>
  <w:num w:numId="7">
    <w:abstractNumId w:val="9"/>
  </w:num>
  <w:num w:numId="8">
    <w:abstractNumId w:val="7"/>
  </w:num>
  <w:num w:numId="9">
    <w:abstractNumId w:val="10"/>
  </w:num>
  <w:num w:numId="10">
    <w:abstractNumId w:val="11"/>
  </w:num>
  <w:num w:numId="11">
    <w:abstractNumId w:val="4"/>
  </w:num>
  <w:num w:numId="12">
    <w:abstractNumId w:val="13"/>
  </w:num>
  <w:num w:numId="13">
    <w:abstractNumId w:val="15"/>
  </w:num>
  <w:num w:numId="14">
    <w:abstractNumId w:val="5"/>
  </w:num>
  <w:num w:numId="15">
    <w:abstractNumId w:val="22"/>
  </w:num>
  <w:num w:numId="16">
    <w:abstractNumId w:val="24"/>
  </w:num>
  <w:num w:numId="17">
    <w:abstractNumId w:val="1"/>
  </w:num>
  <w:num w:numId="18">
    <w:abstractNumId w:val="14"/>
  </w:num>
  <w:num w:numId="19">
    <w:abstractNumId w:val="23"/>
  </w:num>
  <w:num w:numId="20">
    <w:abstractNumId w:val="2"/>
  </w:num>
  <w:num w:numId="21">
    <w:abstractNumId w:val="16"/>
  </w:num>
  <w:num w:numId="22">
    <w:abstractNumId w:val="21"/>
  </w:num>
  <w:num w:numId="23">
    <w:abstractNumId w:val="17"/>
  </w:num>
  <w:num w:numId="24">
    <w:abstractNumId w:val="6"/>
  </w:num>
  <w:num w:numId="2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07724"/>
    <w:rsid w:val="00015FC3"/>
    <w:rsid w:val="0002654B"/>
    <w:rsid w:val="000343D3"/>
    <w:rsid w:val="00035ADA"/>
    <w:rsid w:val="000377F8"/>
    <w:rsid w:val="00042B68"/>
    <w:rsid w:val="00044628"/>
    <w:rsid w:val="0005495F"/>
    <w:rsid w:val="000602E2"/>
    <w:rsid w:val="000634CA"/>
    <w:rsid w:val="00087582"/>
    <w:rsid w:val="000975B9"/>
    <w:rsid w:val="000A55DF"/>
    <w:rsid w:val="000A5E84"/>
    <w:rsid w:val="000C089E"/>
    <w:rsid w:val="000C2FCF"/>
    <w:rsid w:val="000C3726"/>
    <w:rsid w:val="000C51FE"/>
    <w:rsid w:val="000D16B2"/>
    <w:rsid w:val="000D6427"/>
    <w:rsid w:val="000E5AD6"/>
    <w:rsid w:val="00103CC0"/>
    <w:rsid w:val="0011418A"/>
    <w:rsid w:val="00116425"/>
    <w:rsid w:val="00125541"/>
    <w:rsid w:val="001335A4"/>
    <w:rsid w:val="00140C03"/>
    <w:rsid w:val="00146E97"/>
    <w:rsid w:val="00164A36"/>
    <w:rsid w:val="001729B0"/>
    <w:rsid w:val="001748EF"/>
    <w:rsid w:val="001817BE"/>
    <w:rsid w:val="00186A0E"/>
    <w:rsid w:val="00186DEB"/>
    <w:rsid w:val="001A0D55"/>
    <w:rsid w:val="001A3906"/>
    <w:rsid w:val="001A53E3"/>
    <w:rsid w:val="001A6317"/>
    <w:rsid w:val="001A7270"/>
    <w:rsid w:val="001B2C9A"/>
    <w:rsid w:val="001B4383"/>
    <w:rsid w:val="001B54AE"/>
    <w:rsid w:val="001D4FED"/>
    <w:rsid w:val="001D7779"/>
    <w:rsid w:val="001E4695"/>
    <w:rsid w:val="00207C30"/>
    <w:rsid w:val="00210BD1"/>
    <w:rsid w:val="00216C80"/>
    <w:rsid w:val="00221093"/>
    <w:rsid w:val="00243791"/>
    <w:rsid w:val="0025047D"/>
    <w:rsid w:val="002623FD"/>
    <w:rsid w:val="00273076"/>
    <w:rsid w:val="00274022"/>
    <w:rsid w:val="00281838"/>
    <w:rsid w:val="00292A78"/>
    <w:rsid w:val="00296AE6"/>
    <w:rsid w:val="002C29D8"/>
    <w:rsid w:val="002D0DB2"/>
    <w:rsid w:val="002E22AC"/>
    <w:rsid w:val="002F09A7"/>
    <w:rsid w:val="002F64F4"/>
    <w:rsid w:val="002F7512"/>
    <w:rsid w:val="00301F7D"/>
    <w:rsid w:val="003046D2"/>
    <w:rsid w:val="003074CB"/>
    <w:rsid w:val="00312428"/>
    <w:rsid w:val="003258A7"/>
    <w:rsid w:val="00331588"/>
    <w:rsid w:val="003356AC"/>
    <w:rsid w:val="00341C74"/>
    <w:rsid w:val="00347775"/>
    <w:rsid w:val="0035303C"/>
    <w:rsid w:val="0036610F"/>
    <w:rsid w:val="00366E7E"/>
    <w:rsid w:val="003722F6"/>
    <w:rsid w:val="003779C0"/>
    <w:rsid w:val="00377AFE"/>
    <w:rsid w:val="00381971"/>
    <w:rsid w:val="003A130A"/>
    <w:rsid w:val="003A1EA6"/>
    <w:rsid w:val="003C1581"/>
    <w:rsid w:val="003C523F"/>
    <w:rsid w:val="003D5E5E"/>
    <w:rsid w:val="003E3BA6"/>
    <w:rsid w:val="00411680"/>
    <w:rsid w:val="00416B2C"/>
    <w:rsid w:val="004248C8"/>
    <w:rsid w:val="0043158F"/>
    <w:rsid w:val="00437C0F"/>
    <w:rsid w:val="00447F50"/>
    <w:rsid w:val="004545A2"/>
    <w:rsid w:val="00454783"/>
    <w:rsid w:val="0046293F"/>
    <w:rsid w:val="004633C1"/>
    <w:rsid w:val="00467CED"/>
    <w:rsid w:val="00470405"/>
    <w:rsid w:val="0047572E"/>
    <w:rsid w:val="00477737"/>
    <w:rsid w:val="004827B4"/>
    <w:rsid w:val="004846BF"/>
    <w:rsid w:val="00487A32"/>
    <w:rsid w:val="004954AE"/>
    <w:rsid w:val="004A2CE0"/>
    <w:rsid w:val="004A6A57"/>
    <w:rsid w:val="004D6BCB"/>
    <w:rsid w:val="004E277B"/>
    <w:rsid w:val="004F0CBE"/>
    <w:rsid w:val="004F275D"/>
    <w:rsid w:val="005041CA"/>
    <w:rsid w:val="00512BF0"/>
    <w:rsid w:val="0051514A"/>
    <w:rsid w:val="00516CFC"/>
    <w:rsid w:val="00523B60"/>
    <w:rsid w:val="00524A87"/>
    <w:rsid w:val="00543CA6"/>
    <w:rsid w:val="0055248F"/>
    <w:rsid w:val="00554193"/>
    <w:rsid w:val="0056145B"/>
    <w:rsid w:val="005707DF"/>
    <w:rsid w:val="0057445A"/>
    <w:rsid w:val="00580279"/>
    <w:rsid w:val="00590C5B"/>
    <w:rsid w:val="00591D88"/>
    <w:rsid w:val="00596B4D"/>
    <w:rsid w:val="005A12E4"/>
    <w:rsid w:val="005A20A1"/>
    <w:rsid w:val="005B13D6"/>
    <w:rsid w:val="005C6D84"/>
    <w:rsid w:val="005C779D"/>
    <w:rsid w:val="005D13FD"/>
    <w:rsid w:val="005E6C52"/>
    <w:rsid w:val="005F582F"/>
    <w:rsid w:val="006009CE"/>
    <w:rsid w:val="0060333E"/>
    <w:rsid w:val="00611E69"/>
    <w:rsid w:val="00621862"/>
    <w:rsid w:val="006242E6"/>
    <w:rsid w:val="00633EB4"/>
    <w:rsid w:val="006379CE"/>
    <w:rsid w:val="0064182A"/>
    <w:rsid w:val="00647D4E"/>
    <w:rsid w:val="00647D98"/>
    <w:rsid w:val="00650C9E"/>
    <w:rsid w:val="00655AD4"/>
    <w:rsid w:val="006651C2"/>
    <w:rsid w:val="00680DCA"/>
    <w:rsid w:val="00682F0B"/>
    <w:rsid w:val="006A77E1"/>
    <w:rsid w:val="006C018C"/>
    <w:rsid w:val="006D2D49"/>
    <w:rsid w:val="006D2E9E"/>
    <w:rsid w:val="006D7730"/>
    <w:rsid w:val="006E5E64"/>
    <w:rsid w:val="006F011C"/>
    <w:rsid w:val="006F1CE1"/>
    <w:rsid w:val="006F6D8E"/>
    <w:rsid w:val="00712FF3"/>
    <w:rsid w:val="00721ED3"/>
    <w:rsid w:val="00726D26"/>
    <w:rsid w:val="0074197B"/>
    <w:rsid w:val="007450A7"/>
    <w:rsid w:val="00747BD4"/>
    <w:rsid w:val="007664D7"/>
    <w:rsid w:val="0077148F"/>
    <w:rsid w:val="0077281B"/>
    <w:rsid w:val="00773FE0"/>
    <w:rsid w:val="00774A1D"/>
    <w:rsid w:val="0078212A"/>
    <w:rsid w:val="00795F15"/>
    <w:rsid w:val="00797A5B"/>
    <w:rsid w:val="007A4E1F"/>
    <w:rsid w:val="007B4EAF"/>
    <w:rsid w:val="007B56D3"/>
    <w:rsid w:val="007C015D"/>
    <w:rsid w:val="007C0923"/>
    <w:rsid w:val="007C4508"/>
    <w:rsid w:val="007D77B1"/>
    <w:rsid w:val="007E0BA1"/>
    <w:rsid w:val="007E0E9B"/>
    <w:rsid w:val="007E1466"/>
    <w:rsid w:val="007F0F16"/>
    <w:rsid w:val="007F1145"/>
    <w:rsid w:val="007F2F13"/>
    <w:rsid w:val="007F35DC"/>
    <w:rsid w:val="007F3E78"/>
    <w:rsid w:val="00803AB0"/>
    <w:rsid w:val="00806245"/>
    <w:rsid w:val="00822467"/>
    <w:rsid w:val="00831AEF"/>
    <w:rsid w:val="0084070C"/>
    <w:rsid w:val="00845B2A"/>
    <w:rsid w:val="00856CEE"/>
    <w:rsid w:val="008624E0"/>
    <w:rsid w:val="008637C1"/>
    <w:rsid w:val="008744B9"/>
    <w:rsid w:val="00880369"/>
    <w:rsid w:val="00886028"/>
    <w:rsid w:val="00895FE4"/>
    <w:rsid w:val="008A07E6"/>
    <w:rsid w:val="008A1204"/>
    <w:rsid w:val="008A40B6"/>
    <w:rsid w:val="008A41DD"/>
    <w:rsid w:val="008B682F"/>
    <w:rsid w:val="008C1353"/>
    <w:rsid w:val="008C549F"/>
    <w:rsid w:val="008C5EFE"/>
    <w:rsid w:val="008C7105"/>
    <w:rsid w:val="008D7B95"/>
    <w:rsid w:val="008D7C0A"/>
    <w:rsid w:val="008E0FE2"/>
    <w:rsid w:val="008E4632"/>
    <w:rsid w:val="008E6059"/>
    <w:rsid w:val="008F5252"/>
    <w:rsid w:val="0091003B"/>
    <w:rsid w:val="009118DA"/>
    <w:rsid w:val="009127B1"/>
    <w:rsid w:val="00913901"/>
    <w:rsid w:val="00914712"/>
    <w:rsid w:val="00916BE2"/>
    <w:rsid w:val="00917976"/>
    <w:rsid w:val="00943DDF"/>
    <w:rsid w:val="00946244"/>
    <w:rsid w:val="00963648"/>
    <w:rsid w:val="00970DA1"/>
    <w:rsid w:val="00973DB4"/>
    <w:rsid w:val="00982ADC"/>
    <w:rsid w:val="00985930"/>
    <w:rsid w:val="009A5022"/>
    <w:rsid w:val="009A6E4A"/>
    <w:rsid w:val="009B5687"/>
    <w:rsid w:val="009B66B3"/>
    <w:rsid w:val="009C7580"/>
    <w:rsid w:val="009D170D"/>
    <w:rsid w:val="009D450B"/>
    <w:rsid w:val="009E1BB4"/>
    <w:rsid w:val="009E3C2A"/>
    <w:rsid w:val="009E4213"/>
    <w:rsid w:val="009F50D3"/>
    <w:rsid w:val="009F5C2B"/>
    <w:rsid w:val="009F6568"/>
    <w:rsid w:val="00A143FF"/>
    <w:rsid w:val="00A21DDA"/>
    <w:rsid w:val="00A23743"/>
    <w:rsid w:val="00A23B58"/>
    <w:rsid w:val="00A32490"/>
    <w:rsid w:val="00A3641B"/>
    <w:rsid w:val="00A55708"/>
    <w:rsid w:val="00A62DC8"/>
    <w:rsid w:val="00A661C2"/>
    <w:rsid w:val="00A67C1A"/>
    <w:rsid w:val="00A72C8D"/>
    <w:rsid w:val="00A741FC"/>
    <w:rsid w:val="00A74570"/>
    <w:rsid w:val="00A81CF7"/>
    <w:rsid w:val="00A82CF9"/>
    <w:rsid w:val="00A8425F"/>
    <w:rsid w:val="00A95E31"/>
    <w:rsid w:val="00A967B1"/>
    <w:rsid w:val="00A97C5E"/>
    <w:rsid w:val="00AA038D"/>
    <w:rsid w:val="00AA1F1C"/>
    <w:rsid w:val="00AA4046"/>
    <w:rsid w:val="00AB153F"/>
    <w:rsid w:val="00AC1B76"/>
    <w:rsid w:val="00AD0A17"/>
    <w:rsid w:val="00AE2360"/>
    <w:rsid w:val="00AE5324"/>
    <w:rsid w:val="00AE5ED7"/>
    <w:rsid w:val="00B00F15"/>
    <w:rsid w:val="00B03279"/>
    <w:rsid w:val="00B27590"/>
    <w:rsid w:val="00B30193"/>
    <w:rsid w:val="00B320AF"/>
    <w:rsid w:val="00B559D0"/>
    <w:rsid w:val="00B65A28"/>
    <w:rsid w:val="00B66AF7"/>
    <w:rsid w:val="00B76312"/>
    <w:rsid w:val="00B85457"/>
    <w:rsid w:val="00B85840"/>
    <w:rsid w:val="00B873C4"/>
    <w:rsid w:val="00B91A12"/>
    <w:rsid w:val="00B978A0"/>
    <w:rsid w:val="00BB07B9"/>
    <w:rsid w:val="00BB0992"/>
    <w:rsid w:val="00BB5284"/>
    <w:rsid w:val="00BC05E1"/>
    <w:rsid w:val="00BC3C9D"/>
    <w:rsid w:val="00BC501B"/>
    <w:rsid w:val="00BC786E"/>
    <w:rsid w:val="00BD5B19"/>
    <w:rsid w:val="00BD5CF4"/>
    <w:rsid w:val="00BD6C0B"/>
    <w:rsid w:val="00BD7E2F"/>
    <w:rsid w:val="00BF0646"/>
    <w:rsid w:val="00BF78CF"/>
    <w:rsid w:val="00C25D6D"/>
    <w:rsid w:val="00C25EAD"/>
    <w:rsid w:val="00C260A1"/>
    <w:rsid w:val="00C423F7"/>
    <w:rsid w:val="00C53D30"/>
    <w:rsid w:val="00C60DF7"/>
    <w:rsid w:val="00C705E7"/>
    <w:rsid w:val="00C71102"/>
    <w:rsid w:val="00C75961"/>
    <w:rsid w:val="00C76332"/>
    <w:rsid w:val="00C76C3B"/>
    <w:rsid w:val="00C8141D"/>
    <w:rsid w:val="00C840F2"/>
    <w:rsid w:val="00C866A9"/>
    <w:rsid w:val="00CA4CA2"/>
    <w:rsid w:val="00CA5940"/>
    <w:rsid w:val="00CA5B49"/>
    <w:rsid w:val="00CB09DF"/>
    <w:rsid w:val="00CC5901"/>
    <w:rsid w:val="00CE37EE"/>
    <w:rsid w:val="00CE4D6C"/>
    <w:rsid w:val="00CE7DE3"/>
    <w:rsid w:val="00CF0604"/>
    <w:rsid w:val="00CF1313"/>
    <w:rsid w:val="00CF40CF"/>
    <w:rsid w:val="00CF676D"/>
    <w:rsid w:val="00D0475E"/>
    <w:rsid w:val="00D126E8"/>
    <w:rsid w:val="00D1706C"/>
    <w:rsid w:val="00D20114"/>
    <w:rsid w:val="00D20C70"/>
    <w:rsid w:val="00D236AA"/>
    <w:rsid w:val="00D3247F"/>
    <w:rsid w:val="00D51676"/>
    <w:rsid w:val="00D52349"/>
    <w:rsid w:val="00D57B00"/>
    <w:rsid w:val="00D61ADC"/>
    <w:rsid w:val="00D763C3"/>
    <w:rsid w:val="00D80C64"/>
    <w:rsid w:val="00D85CC7"/>
    <w:rsid w:val="00D93EDC"/>
    <w:rsid w:val="00D95AD0"/>
    <w:rsid w:val="00D96976"/>
    <w:rsid w:val="00DA4666"/>
    <w:rsid w:val="00DA6621"/>
    <w:rsid w:val="00DB04C9"/>
    <w:rsid w:val="00DB40F3"/>
    <w:rsid w:val="00DC4E41"/>
    <w:rsid w:val="00DD3099"/>
    <w:rsid w:val="00DD3960"/>
    <w:rsid w:val="00DE04F5"/>
    <w:rsid w:val="00DE77DC"/>
    <w:rsid w:val="00DE7E9A"/>
    <w:rsid w:val="00DE7EEC"/>
    <w:rsid w:val="00E01ACF"/>
    <w:rsid w:val="00E02B57"/>
    <w:rsid w:val="00E07668"/>
    <w:rsid w:val="00E113FE"/>
    <w:rsid w:val="00E1152F"/>
    <w:rsid w:val="00E118AF"/>
    <w:rsid w:val="00E11E54"/>
    <w:rsid w:val="00E14495"/>
    <w:rsid w:val="00E22DCD"/>
    <w:rsid w:val="00E25EBF"/>
    <w:rsid w:val="00E42D16"/>
    <w:rsid w:val="00E43670"/>
    <w:rsid w:val="00E446BD"/>
    <w:rsid w:val="00E506AA"/>
    <w:rsid w:val="00E5373A"/>
    <w:rsid w:val="00E607DB"/>
    <w:rsid w:val="00E66CDC"/>
    <w:rsid w:val="00E810C1"/>
    <w:rsid w:val="00E93DDC"/>
    <w:rsid w:val="00E96F69"/>
    <w:rsid w:val="00EA2250"/>
    <w:rsid w:val="00EC4EBF"/>
    <w:rsid w:val="00ED63D2"/>
    <w:rsid w:val="00EF3041"/>
    <w:rsid w:val="00F14AA4"/>
    <w:rsid w:val="00F15DC8"/>
    <w:rsid w:val="00F279EE"/>
    <w:rsid w:val="00F33A04"/>
    <w:rsid w:val="00F37ECF"/>
    <w:rsid w:val="00F42735"/>
    <w:rsid w:val="00F541D5"/>
    <w:rsid w:val="00F5573A"/>
    <w:rsid w:val="00F56599"/>
    <w:rsid w:val="00F60D82"/>
    <w:rsid w:val="00F676AD"/>
    <w:rsid w:val="00F834B5"/>
    <w:rsid w:val="00F8543B"/>
    <w:rsid w:val="00F86C1D"/>
    <w:rsid w:val="00F96171"/>
    <w:rsid w:val="00FA19BD"/>
    <w:rsid w:val="00FA7F64"/>
    <w:rsid w:val="00FB081A"/>
    <w:rsid w:val="00FB1AAC"/>
    <w:rsid w:val="00FB24F6"/>
    <w:rsid w:val="00FC77B8"/>
    <w:rsid w:val="00FC798F"/>
    <w:rsid w:val="00FD421E"/>
    <w:rsid w:val="00FD55B7"/>
    <w:rsid w:val="00FD75C1"/>
    <w:rsid w:val="00FE1E07"/>
    <w:rsid w:val="00FE2897"/>
    <w:rsid w:val="00FE2FA8"/>
    <w:rsid w:val="00FE48EA"/>
    <w:rsid w:val="00FE6DEE"/>
    <w:rsid w:val="00FF4B48"/>
    <w:rsid w:val="00FF4C5E"/>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rsid w:val="00973DB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73DB4"/>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rsid w:val="00973DB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73DB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766">
      <w:bodyDiv w:val="1"/>
      <w:marLeft w:val="0"/>
      <w:marRight w:val="0"/>
      <w:marTop w:val="0"/>
      <w:marBottom w:val="0"/>
      <w:divBdr>
        <w:top w:val="none" w:sz="0" w:space="0" w:color="auto"/>
        <w:left w:val="none" w:sz="0" w:space="0" w:color="auto"/>
        <w:bottom w:val="none" w:sz="0" w:space="0" w:color="auto"/>
        <w:right w:val="none" w:sz="0" w:space="0" w:color="auto"/>
      </w:divBdr>
    </w:div>
    <w:div w:id="450520623">
      <w:bodyDiv w:val="1"/>
      <w:marLeft w:val="0"/>
      <w:marRight w:val="0"/>
      <w:marTop w:val="0"/>
      <w:marBottom w:val="0"/>
      <w:divBdr>
        <w:top w:val="none" w:sz="0" w:space="0" w:color="auto"/>
        <w:left w:val="none" w:sz="0" w:space="0" w:color="auto"/>
        <w:bottom w:val="none" w:sz="0" w:space="0" w:color="auto"/>
        <w:right w:val="none" w:sz="0" w:space="0" w:color="auto"/>
      </w:divBdr>
    </w:div>
    <w:div w:id="579488922">
      <w:bodyDiv w:val="1"/>
      <w:marLeft w:val="0"/>
      <w:marRight w:val="0"/>
      <w:marTop w:val="0"/>
      <w:marBottom w:val="0"/>
      <w:divBdr>
        <w:top w:val="none" w:sz="0" w:space="0" w:color="auto"/>
        <w:left w:val="none" w:sz="0" w:space="0" w:color="auto"/>
        <w:bottom w:val="none" w:sz="0" w:space="0" w:color="auto"/>
        <w:right w:val="none" w:sz="0" w:space="0" w:color="auto"/>
      </w:divBdr>
    </w:div>
    <w:div w:id="623274442">
      <w:bodyDiv w:val="1"/>
      <w:marLeft w:val="0"/>
      <w:marRight w:val="0"/>
      <w:marTop w:val="0"/>
      <w:marBottom w:val="0"/>
      <w:divBdr>
        <w:top w:val="none" w:sz="0" w:space="0" w:color="auto"/>
        <w:left w:val="none" w:sz="0" w:space="0" w:color="auto"/>
        <w:bottom w:val="none" w:sz="0" w:space="0" w:color="auto"/>
        <w:right w:val="none" w:sz="0" w:space="0" w:color="auto"/>
      </w:divBdr>
    </w:div>
    <w:div w:id="633173135">
      <w:bodyDiv w:val="1"/>
      <w:marLeft w:val="0"/>
      <w:marRight w:val="0"/>
      <w:marTop w:val="0"/>
      <w:marBottom w:val="0"/>
      <w:divBdr>
        <w:top w:val="none" w:sz="0" w:space="0" w:color="auto"/>
        <w:left w:val="none" w:sz="0" w:space="0" w:color="auto"/>
        <w:bottom w:val="none" w:sz="0" w:space="0" w:color="auto"/>
        <w:right w:val="none" w:sz="0" w:space="0" w:color="auto"/>
      </w:divBdr>
    </w:div>
    <w:div w:id="706612140">
      <w:bodyDiv w:val="1"/>
      <w:marLeft w:val="0"/>
      <w:marRight w:val="0"/>
      <w:marTop w:val="0"/>
      <w:marBottom w:val="0"/>
      <w:divBdr>
        <w:top w:val="none" w:sz="0" w:space="0" w:color="auto"/>
        <w:left w:val="none" w:sz="0" w:space="0" w:color="auto"/>
        <w:bottom w:val="none" w:sz="0" w:space="0" w:color="auto"/>
        <w:right w:val="none" w:sz="0" w:space="0" w:color="auto"/>
      </w:divBdr>
    </w:div>
    <w:div w:id="1263152019">
      <w:bodyDiv w:val="1"/>
      <w:marLeft w:val="0"/>
      <w:marRight w:val="0"/>
      <w:marTop w:val="0"/>
      <w:marBottom w:val="0"/>
      <w:divBdr>
        <w:top w:val="none" w:sz="0" w:space="0" w:color="auto"/>
        <w:left w:val="none" w:sz="0" w:space="0" w:color="auto"/>
        <w:bottom w:val="none" w:sz="0" w:space="0" w:color="auto"/>
        <w:right w:val="none" w:sz="0" w:space="0" w:color="auto"/>
      </w:divBdr>
    </w:div>
    <w:div w:id="1270552696">
      <w:bodyDiv w:val="1"/>
      <w:marLeft w:val="0"/>
      <w:marRight w:val="0"/>
      <w:marTop w:val="0"/>
      <w:marBottom w:val="0"/>
      <w:divBdr>
        <w:top w:val="none" w:sz="0" w:space="0" w:color="auto"/>
        <w:left w:val="none" w:sz="0" w:space="0" w:color="auto"/>
        <w:bottom w:val="none" w:sz="0" w:space="0" w:color="auto"/>
        <w:right w:val="none" w:sz="0" w:space="0" w:color="auto"/>
      </w:divBdr>
    </w:div>
    <w:div w:id="1325014930">
      <w:bodyDiv w:val="1"/>
      <w:marLeft w:val="0"/>
      <w:marRight w:val="0"/>
      <w:marTop w:val="0"/>
      <w:marBottom w:val="0"/>
      <w:divBdr>
        <w:top w:val="none" w:sz="0" w:space="0" w:color="auto"/>
        <w:left w:val="none" w:sz="0" w:space="0" w:color="auto"/>
        <w:bottom w:val="none" w:sz="0" w:space="0" w:color="auto"/>
        <w:right w:val="none" w:sz="0" w:space="0" w:color="auto"/>
      </w:divBdr>
      <w:divsChild>
        <w:div w:id="881987873">
          <w:marLeft w:val="0"/>
          <w:marRight w:val="0"/>
          <w:marTop w:val="0"/>
          <w:marBottom w:val="0"/>
          <w:divBdr>
            <w:top w:val="none" w:sz="0" w:space="0" w:color="auto"/>
            <w:left w:val="none" w:sz="0" w:space="0" w:color="auto"/>
            <w:bottom w:val="none" w:sz="0" w:space="0" w:color="auto"/>
            <w:right w:val="none" w:sz="0" w:space="0" w:color="auto"/>
          </w:divBdr>
        </w:div>
        <w:div w:id="947662822">
          <w:marLeft w:val="0"/>
          <w:marRight w:val="0"/>
          <w:marTop w:val="0"/>
          <w:marBottom w:val="0"/>
          <w:divBdr>
            <w:top w:val="none" w:sz="0" w:space="0" w:color="auto"/>
            <w:left w:val="none" w:sz="0" w:space="0" w:color="auto"/>
            <w:bottom w:val="none" w:sz="0" w:space="0" w:color="auto"/>
            <w:right w:val="none" w:sz="0" w:space="0" w:color="auto"/>
          </w:divBdr>
        </w:div>
        <w:div w:id="562256749">
          <w:marLeft w:val="0"/>
          <w:marRight w:val="0"/>
          <w:marTop w:val="0"/>
          <w:marBottom w:val="0"/>
          <w:divBdr>
            <w:top w:val="none" w:sz="0" w:space="0" w:color="auto"/>
            <w:left w:val="none" w:sz="0" w:space="0" w:color="auto"/>
            <w:bottom w:val="none" w:sz="0" w:space="0" w:color="auto"/>
            <w:right w:val="none" w:sz="0" w:space="0" w:color="auto"/>
          </w:divBdr>
        </w:div>
        <w:div w:id="2019849382">
          <w:marLeft w:val="0"/>
          <w:marRight w:val="0"/>
          <w:marTop w:val="0"/>
          <w:marBottom w:val="0"/>
          <w:divBdr>
            <w:top w:val="none" w:sz="0" w:space="0" w:color="auto"/>
            <w:left w:val="none" w:sz="0" w:space="0" w:color="auto"/>
            <w:bottom w:val="none" w:sz="0" w:space="0" w:color="auto"/>
            <w:right w:val="none" w:sz="0" w:space="0" w:color="auto"/>
          </w:divBdr>
        </w:div>
        <w:div w:id="539391627">
          <w:marLeft w:val="0"/>
          <w:marRight w:val="0"/>
          <w:marTop w:val="0"/>
          <w:marBottom w:val="0"/>
          <w:divBdr>
            <w:top w:val="none" w:sz="0" w:space="0" w:color="auto"/>
            <w:left w:val="none" w:sz="0" w:space="0" w:color="auto"/>
            <w:bottom w:val="none" w:sz="0" w:space="0" w:color="auto"/>
            <w:right w:val="none" w:sz="0" w:space="0" w:color="auto"/>
          </w:divBdr>
        </w:div>
        <w:div w:id="1333333759">
          <w:marLeft w:val="0"/>
          <w:marRight w:val="0"/>
          <w:marTop w:val="0"/>
          <w:marBottom w:val="0"/>
          <w:divBdr>
            <w:top w:val="none" w:sz="0" w:space="0" w:color="auto"/>
            <w:left w:val="none" w:sz="0" w:space="0" w:color="auto"/>
            <w:bottom w:val="none" w:sz="0" w:space="0" w:color="auto"/>
            <w:right w:val="none" w:sz="0" w:space="0" w:color="auto"/>
          </w:divBdr>
        </w:div>
        <w:div w:id="1532304034">
          <w:marLeft w:val="0"/>
          <w:marRight w:val="0"/>
          <w:marTop w:val="0"/>
          <w:marBottom w:val="0"/>
          <w:divBdr>
            <w:top w:val="none" w:sz="0" w:space="0" w:color="auto"/>
            <w:left w:val="none" w:sz="0" w:space="0" w:color="auto"/>
            <w:bottom w:val="none" w:sz="0" w:space="0" w:color="auto"/>
            <w:right w:val="none" w:sz="0" w:space="0" w:color="auto"/>
          </w:divBdr>
        </w:div>
        <w:div w:id="1237012000">
          <w:marLeft w:val="0"/>
          <w:marRight w:val="0"/>
          <w:marTop w:val="0"/>
          <w:marBottom w:val="0"/>
          <w:divBdr>
            <w:top w:val="none" w:sz="0" w:space="0" w:color="auto"/>
            <w:left w:val="none" w:sz="0" w:space="0" w:color="auto"/>
            <w:bottom w:val="none" w:sz="0" w:space="0" w:color="auto"/>
            <w:right w:val="none" w:sz="0" w:space="0" w:color="auto"/>
          </w:divBdr>
        </w:div>
        <w:div w:id="1129741078">
          <w:marLeft w:val="0"/>
          <w:marRight w:val="0"/>
          <w:marTop w:val="0"/>
          <w:marBottom w:val="0"/>
          <w:divBdr>
            <w:top w:val="none" w:sz="0" w:space="0" w:color="auto"/>
            <w:left w:val="none" w:sz="0" w:space="0" w:color="auto"/>
            <w:bottom w:val="none" w:sz="0" w:space="0" w:color="auto"/>
            <w:right w:val="none" w:sz="0" w:space="0" w:color="auto"/>
          </w:divBdr>
        </w:div>
        <w:div w:id="830220338">
          <w:marLeft w:val="0"/>
          <w:marRight w:val="0"/>
          <w:marTop w:val="0"/>
          <w:marBottom w:val="0"/>
          <w:divBdr>
            <w:top w:val="none" w:sz="0" w:space="0" w:color="auto"/>
            <w:left w:val="none" w:sz="0" w:space="0" w:color="auto"/>
            <w:bottom w:val="none" w:sz="0" w:space="0" w:color="auto"/>
            <w:right w:val="none" w:sz="0" w:space="0" w:color="auto"/>
          </w:divBdr>
        </w:div>
        <w:div w:id="513374994">
          <w:marLeft w:val="0"/>
          <w:marRight w:val="0"/>
          <w:marTop w:val="0"/>
          <w:marBottom w:val="0"/>
          <w:divBdr>
            <w:top w:val="none" w:sz="0" w:space="0" w:color="auto"/>
            <w:left w:val="none" w:sz="0" w:space="0" w:color="auto"/>
            <w:bottom w:val="none" w:sz="0" w:space="0" w:color="auto"/>
            <w:right w:val="none" w:sz="0" w:space="0" w:color="auto"/>
          </w:divBdr>
        </w:div>
        <w:div w:id="325784872">
          <w:marLeft w:val="0"/>
          <w:marRight w:val="0"/>
          <w:marTop w:val="0"/>
          <w:marBottom w:val="0"/>
          <w:divBdr>
            <w:top w:val="none" w:sz="0" w:space="0" w:color="auto"/>
            <w:left w:val="none" w:sz="0" w:space="0" w:color="auto"/>
            <w:bottom w:val="none" w:sz="0" w:space="0" w:color="auto"/>
            <w:right w:val="none" w:sz="0" w:space="0" w:color="auto"/>
          </w:divBdr>
        </w:div>
        <w:div w:id="539320610">
          <w:marLeft w:val="0"/>
          <w:marRight w:val="0"/>
          <w:marTop w:val="0"/>
          <w:marBottom w:val="0"/>
          <w:divBdr>
            <w:top w:val="none" w:sz="0" w:space="0" w:color="auto"/>
            <w:left w:val="none" w:sz="0" w:space="0" w:color="auto"/>
            <w:bottom w:val="none" w:sz="0" w:space="0" w:color="auto"/>
            <w:right w:val="none" w:sz="0" w:space="0" w:color="auto"/>
          </w:divBdr>
        </w:div>
        <w:div w:id="108739293">
          <w:marLeft w:val="0"/>
          <w:marRight w:val="0"/>
          <w:marTop w:val="0"/>
          <w:marBottom w:val="0"/>
          <w:divBdr>
            <w:top w:val="none" w:sz="0" w:space="0" w:color="auto"/>
            <w:left w:val="none" w:sz="0" w:space="0" w:color="auto"/>
            <w:bottom w:val="none" w:sz="0" w:space="0" w:color="auto"/>
            <w:right w:val="none" w:sz="0" w:space="0" w:color="auto"/>
          </w:divBdr>
        </w:div>
        <w:div w:id="955991697">
          <w:marLeft w:val="0"/>
          <w:marRight w:val="0"/>
          <w:marTop w:val="0"/>
          <w:marBottom w:val="0"/>
          <w:divBdr>
            <w:top w:val="none" w:sz="0" w:space="0" w:color="auto"/>
            <w:left w:val="none" w:sz="0" w:space="0" w:color="auto"/>
            <w:bottom w:val="none" w:sz="0" w:space="0" w:color="auto"/>
            <w:right w:val="none" w:sz="0" w:space="0" w:color="auto"/>
          </w:divBdr>
        </w:div>
        <w:div w:id="972373515">
          <w:marLeft w:val="0"/>
          <w:marRight w:val="0"/>
          <w:marTop w:val="0"/>
          <w:marBottom w:val="0"/>
          <w:divBdr>
            <w:top w:val="none" w:sz="0" w:space="0" w:color="auto"/>
            <w:left w:val="none" w:sz="0" w:space="0" w:color="auto"/>
            <w:bottom w:val="none" w:sz="0" w:space="0" w:color="auto"/>
            <w:right w:val="none" w:sz="0" w:space="0" w:color="auto"/>
          </w:divBdr>
        </w:div>
        <w:div w:id="1017005118">
          <w:marLeft w:val="0"/>
          <w:marRight w:val="0"/>
          <w:marTop w:val="0"/>
          <w:marBottom w:val="0"/>
          <w:divBdr>
            <w:top w:val="none" w:sz="0" w:space="0" w:color="auto"/>
            <w:left w:val="none" w:sz="0" w:space="0" w:color="auto"/>
            <w:bottom w:val="none" w:sz="0" w:space="0" w:color="auto"/>
            <w:right w:val="none" w:sz="0" w:space="0" w:color="auto"/>
          </w:divBdr>
        </w:div>
        <w:div w:id="747655175">
          <w:marLeft w:val="0"/>
          <w:marRight w:val="0"/>
          <w:marTop w:val="0"/>
          <w:marBottom w:val="0"/>
          <w:divBdr>
            <w:top w:val="none" w:sz="0" w:space="0" w:color="auto"/>
            <w:left w:val="none" w:sz="0" w:space="0" w:color="auto"/>
            <w:bottom w:val="none" w:sz="0" w:space="0" w:color="auto"/>
            <w:right w:val="none" w:sz="0" w:space="0" w:color="auto"/>
          </w:divBdr>
        </w:div>
        <w:div w:id="1109668251">
          <w:marLeft w:val="0"/>
          <w:marRight w:val="0"/>
          <w:marTop w:val="0"/>
          <w:marBottom w:val="0"/>
          <w:divBdr>
            <w:top w:val="none" w:sz="0" w:space="0" w:color="auto"/>
            <w:left w:val="none" w:sz="0" w:space="0" w:color="auto"/>
            <w:bottom w:val="none" w:sz="0" w:space="0" w:color="auto"/>
            <w:right w:val="none" w:sz="0" w:space="0" w:color="auto"/>
          </w:divBdr>
        </w:div>
        <w:div w:id="611522616">
          <w:marLeft w:val="0"/>
          <w:marRight w:val="0"/>
          <w:marTop w:val="0"/>
          <w:marBottom w:val="0"/>
          <w:divBdr>
            <w:top w:val="none" w:sz="0" w:space="0" w:color="auto"/>
            <w:left w:val="none" w:sz="0" w:space="0" w:color="auto"/>
            <w:bottom w:val="none" w:sz="0" w:space="0" w:color="auto"/>
            <w:right w:val="none" w:sz="0" w:space="0" w:color="auto"/>
          </w:divBdr>
        </w:div>
        <w:div w:id="953974128">
          <w:marLeft w:val="0"/>
          <w:marRight w:val="0"/>
          <w:marTop w:val="0"/>
          <w:marBottom w:val="0"/>
          <w:divBdr>
            <w:top w:val="none" w:sz="0" w:space="0" w:color="auto"/>
            <w:left w:val="none" w:sz="0" w:space="0" w:color="auto"/>
            <w:bottom w:val="none" w:sz="0" w:space="0" w:color="auto"/>
            <w:right w:val="none" w:sz="0" w:space="0" w:color="auto"/>
          </w:divBdr>
        </w:div>
        <w:div w:id="1389648967">
          <w:marLeft w:val="0"/>
          <w:marRight w:val="0"/>
          <w:marTop w:val="0"/>
          <w:marBottom w:val="0"/>
          <w:divBdr>
            <w:top w:val="none" w:sz="0" w:space="0" w:color="auto"/>
            <w:left w:val="none" w:sz="0" w:space="0" w:color="auto"/>
            <w:bottom w:val="none" w:sz="0" w:space="0" w:color="auto"/>
            <w:right w:val="none" w:sz="0" w:space="0" w:color="auto"/>
          </w:divBdr>
        </w:div>
        <w:div w:id="655836511">
          <w:marLeft w:val="0"/>
          <w:marRight w:val="0"/>
          <w:marTop w:val="0"/>
          <w:marBottom w:val="0"/>
          <w:divBdr>
            <w:top w:val="none" w:sz="0" w:space="0" w:color="auto"/>
            <w:left w:val="none" w:sz="0" w:space="0" w:color="auto"/>
            <w:bottom w:val="none" w:sz="0" w:space="0" w:color="auto"/>
            <w:right w:val="none" w:sz="0" w:space="0" w:color="auto"/>
          </w:divBdr>
        </w:div>
        <w:div w:id="1648707646">
          <w:marLeft w:val="0"/>
          <w:marRight w:val="0"/>
          <w:marTop w:val="0"/>
          <w:marBottom w:val="0"/>
          <w:divBdr>
            <w:top w:val="none" w:sz="0" w:space="0" w:color="auto"/>
            <w:left w:val="none" w:sz="0" w:space="0" w:color="auto"/>
            <w:bottom w:val="none" w:sz="0" w:space="0" w:color="auto"/>
            <w:right w:val="none" w:sz="0" w:space="0" w:color="auto"/>
          </w:divBdr>
        </w:div>
        <w:div w:id="460224518">
          <w:marLeft w:val="0"/>
          <w:marRight w:val="0"/>
          <w:marTop w:val="0"/>
          <w:marBottom w:val="0"/>
          <w:divBdr>
            <w:top w:val="none" w:sz="0" w:space="0" w:color="auto"/>
            <w:left w:val="none" w:sz="0" w:space="0" w:color="auto"/>
            <w:bottom w:val="none" w:sz="0" w:space="0" w:color="auto"/>
            <w:right w:val="none" w:sz="0" w:space="0" w:color="auto"/>
          </w:divBdr>
        </w:div>
        <w:div w:id="630525914">
          <w:marLeft w:val="0"/>
          <w:marRight w:val="0"/>
          <w:marTop w:val="0"/>
          <w:marBottom w:val="0"/>
          <w:divBdr>
            <w:top w:val="none" w:sz="0" w:space="0" w:color="auto"/>
            <w:left w:val="none" w:sz="0" w:space="0" w:color="auto"/>
            <w:bottom w:val="none" w:sz="0" w:space="0" w:color="auto"/>
            <w:right w:val="none" w:sz="0" w:space="0" w:color="auto"/>
          </w:divBdr>
        </w:div>
        <w:div w:id="475143919">
          <w:marLeft w:val="0"/>
          <w:marRight w:val="0"/>
          <w:marTop w:val="0"/>
          <w:marBottom w:val="0"/>
          <w:divBdr>
            <w:top w:val="none" w:sz="0" w:space="0" w:color="auto"/>
            <w:left w:val="none" w:sz="0" w:space="0" w:color="auto"/>
            <w:bottom w:val="none" w:sz="0" w:space="0" w:color="auto"/>
            <w:right w:val="none" w:sz="0" w:space="0" w:color="auto"/>
          </w:divBdr>
        </w:div>
        <w:div w:id="1437365359">
          <w:marLeft w:val="0"/>
          <w:marRight w:val="0"/>
          <w:marTop w:val="0"/>
          <w:marBottom w:val="0"/>
          <w:divBdr>
            <w:top w:val="none" w:sz="0" w:space="0" w:color="auto"/>
            <w:left w:val="none" w:sz="0" w:space="0" w:color="auto"/>
            <w:bottom w:val="none" w:sz="0" w:space="0" w:color="auto"/>
            <w:right w:val="none" w:sz="0" w:space="0" w:color="auto"/>
          </w:divBdr>
        </w:div>
        <w:div w:id="2003896436">
          <w:marLeft w:val="0"/>
          <w:marRight w:val="0"/>
          <w:marTop w:val="0"/>
          <w:marBottom w:val="0"/>
          <w:divBdr>
            <w:top w:val="none" w:sz="0" w:space="0" w:color="auto"/>
            <w:left w:val="none" w:sz="0" w:space="0" w:color="auto"/>
            <w:bottom w:val="none" w:sz="0" w:space="0" w:color="auto"/>
            <w:right w:val="none" w:sz="0" w:space="0" w:color="auto"/>
          </w:divBdr>
        </w:div>
        <w:div w:id="1736704923">
          <w:marLeft w:val="0"/>
          <w:marRight w:val="0"/>
          <w:marTop w:val="0"/>
          <w:marBottom w:val="0"/>
          <w:divBdr>
            <w:top w:val="none" w:sz="0" w:space="0" w:color="auto"/>
            <w:left w:val="none" w:sz="0" w:space="0" w:color="auto"/>
            <w:bottom w:val="none" w:sz="0" w:space="0" w:color="auto"/>
            <w:right w:val="none" w:sz="0" w:space="0" w:color="auto"/>
          </w:divBdr>
        </w:div>
      </w:divsChild>
    </w:div>
    <w:div w:id="1348092609">
      <w:bodyDiv w:val="1"/>
      <w:marLeft w:val="0"/>
      <w:marRight w:val="0"/>
      <w:marTop w:val="0"/>
      <w:marBottom w:val="0"/>
      <w:divBdr>
        <w:top w:val="none" w:sz="0" w:space="0" w:color="auto"/>
        <w:left w:val="none" w:sz="0" w:space="0" w:color="auto"/>
        <w:bottom w:val="none" w:sz="0" w:space="0" w:color="auto"/>
        <w:right w:val="none" w:sz="0" w:space="0" w:color="auto"/>
      </w:divBdr>
    </w:div>
    <w:div w:id="1434478765">
      <w:bodyDiv w:val="1"/>
      <w:marLeft w:val="0"/>
      <w:marRight w:val="0"/>
      <w:marTop w:val="0"/>
      <w:marBottom w:val="0"/>
      <w:divBdr>
        <w:top w:val="none" w:sz="0" w:space="0" w:color="auto"/>
        <w:left w:val="none" w:sz="0" w:space="0" w:color="auto"/>
        <w:bottom w:val="none" w:sz="0" w:space="0" w:color="auto"/>
        <w:right w:val="none" w:sz="0" w:space="0" w:color="auto"/>
      </w:divBdr>
    </w:div>
    <w:div w:id="1785885320">
      <w:bodyDiv w:val="1"/>
      <w:marLeft w:val="0"/>
      <w:marRight w:val="0"/>
      <w:marTop w:val="0"/>
      <w:marBottom w:val="0"/>
      <w:divBdr>
        <w:top w:val="none" w:sz="0" w:space="0" w:color="auto"/>
        <w:left w:val="none" w:sz="0" w:space="0" w:color="auto"/>
        <w:bottom w:val="none" w:sz="0" w:space="0" w:color="auto"/>
        <w:right w:val="none" w:sz="0" w:space="0" w:color="auto"/>
      </w:divBdr>
    </w:div>
    <w:div w:id="1976836754">
      <w:bodyDiv w:val="1"/>
      <w:marLeft w:val="0"/>
      <w:marRight w:val="0"/>
      <w:marTop w:val="0"/>
      <w:marBottom w:val="0"/>
      <w:divBdr>
        <w:top w:val="none" w:sz="0" w:space="0" w:color="auto"/>
        <w:left w:val="none" w:sz="0" w:space="0" w:color="auto"/>
        <w:bottom w:val="none" w:sz="0" w:space="0" w:color="auto"/>
        <w:right w:val="none" w:sz="0" w:space="0" w:color="auto"/>
      </w:divBdr>
    </w:div>
    <w:div w:id="1988167685">
      <w:bodyDiv w:val="1"/>
      <w:marLeft w:val="0"/>
      <w:marRight w:val="0"/>
      <w:marTop w:val="0"/>
      <w:marBottom w:val="0"/>
      <w:divBdr>
        <w:top w:val="none" w:sz="0" w:space="0" w:color="auto"/>
        <w:left w:val="none" w:sz="0" w:space="0" w:color="auto"/>
        <w:bottom w:val="none" w:sz="0" w:space="0" w:color="auto"/>
        <w:right w:val="none" w:sz="0" w:space="0" w:color="auto"/>
      </w:divBdr>
    </w:div>
    <w:div w:id="199930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sidemathematics.org/index.php/standard-3" TargetMode="External"/><Relationship Id="rId26" Type="http://schemas.openxmlformats.org/officeDocument/2006/relationships/hyperlink" Target="https://www.georgiastandards.org/Common-Core/Pages/Mathematics-Formative-Assessment-Lessons-Videos.aspx" TargetMode="External"/><Relationship Id="rId39" Type="http://schemas.openxmlformats.org/officeDocument/2006/relationships/hyperlink" Target="https://www.ted.com/talks/dan_meyer_math_curriculum_makeover" TargetMode="External"/><Relationship Id="rId21" Type="http://schemas.openxmlformats.org/officeDocument/2006/relationships/hyperlink" Target="http://www.insidemathematics.org/index.php/standard-6" TargetMode="External"/><Relationship Id="rId34" Type="http://schemas.openxmlformats.org/officeDocument/2006/relationships/hyperlink" Target="http://map.mathshell.org/static/draft/pd/modules/1_Formative_Assessment/html/index.htm" TargetMode="External"/><Relationship Id="rId42" Type="http://schemas.openxmlformats.org/officeDocument/2006/relationships/hyperlink" Target="https://mikewiernicki.wordpress.com/wp-admin/www.visualpatterns.org" TargetMode="External"/><Relationship Id="rId47" Type="http://schemas.openxmlformats.org/officeDocument/2006/relationships/hyperlink" Target="http://gfletchy.wordpress.com/" TargetMode="External"/><Relationship Id="rId50" Type="http://schemas.openxmlformats.org/officeDocument/2006/relationships/hyperlink" Target="http://www.openmiddle.com/" TargetMode="External"/><Relationship Id="rId55" Type="http://schemas.openxmlformats.org/officeDocument/2006/relationships/hyperlink" Target="http://www.gavirtuallearning.org/Resources.aspx" TargetMode="External"/><Relationship Id="rId63" Type="http://schemas.openxmlformats.org/officeDocument/2006/relationships/hyperlink" Target="http://neaportal.k12.ar.us/index.php/9th-12th-grades-mathematics/" TargetMode="External"/><Relationship Id="rId68" Type="http://schemas.openxmlformats.org/officeDocument/2006/relationships/hyperlink" Target="http://www.uen.org/k12educator/uenresources.php?cat=Mathematics"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docs.google.com/spreadsheet/ccc?key=0AkLk45wwjYBudG9LeXRad0lHM0E0VFRyOEtRckVvM1E" TargetMode="External"/><Relationship Id="rId2" Type="http://schemas.openxmlformats.org/officeDocument/2006/relationships/numbering" Target="numbering.xml"/><Relationship Id="rId16" Type="http://schemas.openxmlformats.org/officeDocument/2006/relationships/hyperlink" Target="http://www.insidemathematics.org/index.php/standard-1" TargetMode="External"/><Relationship Id="rId29" Type="http://schemas.openxmlformats.org/officeDocument/2006/relationships/hyperlink" Target="http://map.mathshell.org/materials/index.php" TargetMode="External"/><Relationship Id="rId11" Type="http://schemas.openxmlformats.org/officeDocument/2006/relationships/header" Target="header1.xml"/><Relationship Id="rId24" Type="http://schemas.openxmlformats.org/officeDocument/2006/relationships/hyperlink" Target="http://www.insidemathematics.org/index.php/commmon-core-math-intro" TargetMode="External"/><Relationship Id="rId3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37" Type="http://schemas.openxmlformats.org/officeDocument/2006/relationships/hyperlink" Target="http://map.mathshell.org/static/draft/pd/modules/4_Questioning/html/index.htm" TargetMode="External"/><Relationship Id="rId40" Type="http://schemas.openxmlformats.org/officeDocument/2006/relationships/hyperlink" Target="http://mikewiernicki3act.wordpress.com/sphero-draw-drive/" TargetMode="External"/><Relationship Id="rId45" Type="http://schemas.openxmlformats.org/officeDocument/2006/relationships/hyperlink" Target="http://mr-stadel.blogspot.com/" TargetMode="External"/><Relationship Id="rId53" Type="http://schemas.openxmlformats.org/officeDocument/2006/relationships/hyperlink" Target="http://bit.ly/1AJddmx" TargetMode="External"/><Relationship Id="rId58" Type="http://schemas.openxmlformats.org/officeDocument/2006/relationships/hyperlink" Target="http://ccgpsmathematics9-10.wikispaces.com/home" TargetMode="External"/><Relationship Id="rId66" Type="http://schemas.openxmlformats.org/officeDocument/2006/relationships/hyperlink" Target="http://nlvm.usu.edu/en/nav/vlibrary.html" TargetMode="External"/><Relationship Id="rId7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nsidemathematics.org/index.php/commmon-core-math-intro" TargetMode="External"/><Relationship Id="rId23" Type="http://schemas.openxmlformats.org/officeDocument/2006/relationships/hyperlink" Target="http://www.insidemathematics.org/index.php/standard-8" TargetMode="External"/><Relationship Id="rId28" Type="http://schemas.openxmlformats.org/officeDocument/2006/relationships/hyperlink" Target="http://map.mathshell.org/guides/map_cc_teacher_guide.pdf" TargetMode="External"/><Relationship Id="rId36" Type="http://schemas.openxmlformats.org/officeDocument/2006/relationships/hyperlink" Target="http://map.mathshell.org/static/draft/pd/modules/3_Problem_Solving/html/index.htm" TargetMode="External"/><Relationship Id="rId49" Type="http://schemas.openxmlformats.org/officeDocument/2006/relationships/hyperlink" Target="http://robertkaplinsky.com/" TargetMode="External"/><Relationship Id="rId57" Type="http://schemas.openxmlformats.org/officeDocument/2006/relationships/hyperlink" Target="https://www.gadoe.org/Curriculum-Instruction-and-Assessment/Assessment/Pages/Georgia-Online-Formative-Assessment-Resource.aspx" TargetMode="External"/><Relationship Id="rId61" Type="http://schemas.openxmlformats.org/officeDocument/2006/relationships/hyperlink" Target="http://kasmana.people.cofc.edu/MATHFICT/browse.php" TargetMode="External"/><Relationship Id="rId10" Type="http://schemas.openxmlformats.org/officeDocument/2006/relationships/image" Target="media/image2.png"/><Relationship Id="rId19" Type="http://schemas.openxmlformats.org/officeDocument/2006/relationships/hyperlink" Target="http://www.insidemathematics.org/index.php/standard-4" TargetMode="External"/><Relationship Id="rId31" Type="http://schemas.openxmlformats.org/officeDocument/2006/relationships/hyperlink" Target="http://scoe.org/pub/htdocs/ccss-mathematics.html" TargetMode="External"/><Relationship Id="rId44" Type="http://schemas.openxmlformats.org/officeDocument/2006/relationships/hyperlink" Target="https://docs.google.com/spreadsheet/ccc?key=0AjIqyKM9d7ZYdEhtR3BJMmdBWnM2YWxWYVM1UWowTEE" TargetMode="External"/><Relationship Id="rId52" Type="http://schemas.openxmlformats.org/officeDocument/2006/relationships/hyperlink" Target="https://www.georgiastandards.org/Common-Core/Pages/Math.aspx" TargetMode="External"/><Relationship Id="rId60" Type="http://schemas.openxmlformats.org/officeDocument/2006/relationships/hyperlink" Target="http://www.math.harvard.edu/~knill/mathmovies/" TargetMode="External"/><Relationship Id="rId65" Type="http://schemas.openxmlformats.org/officeDocument/2006/relationships/hyperlink" Target="http://www.mathwords.com/" TargetMode="External"/><Relationship Id="rId73" Type="http://schemas.openxmlformats.org/officeDocument/2006/relationships/hyperlink" Target="http://emergentmath.com/my-problem-based-curriculum-map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yperlink" Target="http://www.insidemathematics.org/index.php/standard-7" TargetMode="External"/><Relationship Id="rId27" Type="http://schemas.openxmlformats.org/officeDocument/2006/relationships/hyperlink" Target="http://www.warrencountyschools.org/olc/page.aspx?id=78698&amp;s=2608" TargetMode="External"/><Relationship Id="rId30" Type="http://schemas.openxmlformats.org/officeDocument/2006/relationships/hyperlink" Target="http://kentoncountymdc.wikispaces.com/home" TargetMode="External"/><Relationship Id="rId35" Type="http://schemas.openxmlformats.org/officeDocument/2006/relationships/hyperlink" Target="http://map.mathshell.org/static/draft/pd/modules/2_Concept_Lessons/html/index.htm" TargetMode="External"/><Relationship Id="rId43" Type="http://schemas.openxmlformats.org/officeDocument/2006/relationships/hyperlink" Target="http://www.101qs.com/" TargetMode="External"/><Relationship Id="rId48" Type="http://schemas.openxmlformats.org/officeDocument/2006/relationships/hyperlink" Target="http://fawnnguyen.com/" TargetMode="External"/><Relationship Id="rId56" Type="http://schemas.openxmlformats.org/officeDocument/2006/relationships/hyperlink" Target="%20http://www.gavirtuallearning.org/Resources.aspx" TargetMode="External"/><Relationship Id="rId64" Type="http://schemas.openxmlformats.org/officeDocument/2006/relationships/hyperlink" Target="http://learnzillion.com/common_core/math/hs" TargetMode="External"/><Relationship Id="rId69" Type="http://schemas.openxmlformats.org/officeDocument/2006/relationships/hyperlink" Target="http://blog.mrmeyer.com/"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georgiastandards.org/Pages/Default.aspx" TargetMode="External"/><Relationship Id="rId72" Type="http://schemas.openxmlformats.org/officeDocument/2006/relationships/hyperlink" Target="http://robertkaplinsky.com/lessons/"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sidemathematics.org/index.php/standard-2" TargetMode="External"/><Relationship Id="rId25" Type="http://schemas.openxmlformats.org/officeDocument/2006/relationships/hyperlink" Target="http://www.insidemathematics.org/index.php/exemplary-lessons-integrating-practice-standards" TargetMode="External"/><Relationship Id="rId33" Type="http://schemas.openxmlformats.org/officeDocument/2006/relationships/hyperlink" Target="http://map.mathshell.org/materials/index.php?subpage=about" TargetMode="External"/><Relationship Id="rId38" Type="http://schemas.openxmlformats.org/officeDocument/2006/relationships/hyperlink" Target="http://map.mathshell.org/static/draft/pd/modules/5_Collaborative_work/html/index.htm" TargetMode="External"/><Relationship Id="rId46" Type="http://schemas.openxmlformats.org/officeDocument/2006/relationships/hyperlink" Target="http://doesthismake.blogspot.com/" TargetMode="External"/><Relationship Id="rId59" Type="http://schemas.openxmlformats.org/officeDocument/2006/relationships/hyperlink" Target="http://www.illustrativemathematics.org" TargetMode="External"/><Relationship Id="rId67" Type="http://schemas.openxmlformats.org/officeDocument/2006/relationships/hyperlink" Target="http://www.geogebra.org/cms/download" TargetMode="External"/><Relationship Id="rId20" Type="http://schemas.openxmlformats.org/officeDocument/2006/relationships/hyperlink" Target="http://www.insidemathematics.org/index.php/standard-5" TargetMode="External"/><Relationship Id="rId41" Type="http://schemas.openxmlformats.org/officeDocument/2006/relationships/hyperlink" Target="https://mikewiernicki.wordpress.com/wp-admin/www.estimation180.com" TargetMode="External"/><Relationship Id="rId54" Type="http://schemas.openxmlformats.org/officeDocument/2006/relationships/hyperlink" Target="http://www.gadoe.org/Technology-Services/Instructional-Technology/Pages/Teacher-Resource-Link.aspx" TargetMode="External"/><Relationship Id="rId62" Type="http://schemas.openxmlformats.org/officeDocument/2006/relationships/hyperlink" Target="http://www.shodor.org/interactivate/lessons/byAudience/" TargetMode="External"/><Relationship Id="rId70" Type="http://schemas.openxmlformats.org/officeDocument/2006/relationships/hyperlink" Target="https://docs.google.com/spreadsheet/ccc?key=0AjIqyKM9d7ZYdEhtR3BJMmdBWnM2YWxWYVM1UWowTEE" TargetMode="External"/><Relationship Id="rId7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E2E9-DDE7-4617-8031-2A9B5835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11847</Words>
  <Characters>67528</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79217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6</cp:revision>
  <cp:lastPrinted>2015-03-05T19:51:00Z</cp:lastPrinted>
  <dcterms:created xsi:type="dcterms:W3CDTF">2015-06-21T20:10:00Z</dcterms:created>
  <dcterms:modified xsi:type="dcterms:W3CDTF">2016-05-18T01:47:00Z</dcterms:modified>
</cp:coreProperties>
</file>